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A0975" w14:textId="77777777" w:rsidR="002F37FB" w:rsidRPr="00AB3711" w:rsidRDefault="00425F50" w:rsidP="00591AAE">
      <w:pPr>
        <w:spacing w:before="69"/>
        <w:rPr>
          <w:rFonts w:ascii="Arial" w:eastAsia="Arial" w:hAnsi="Arial" w:cs="Arial"/>
          <w:b/>
          <w:color w:val="365F91" w:themeColor="accent1" w:themeShade="BF"/>
        </w:rPr>
      </w:pPr>
      <w:r w:rsidRPr="00425F50">
        <w:rPr>
          <w:rFonts w:ascii="Arial" w:hAnsi="Arial" w:cs="Arial"/>
          <w:noProof/>
          <w:sz w:val="20"/>
          <w:szCs w:val="20"/>
          <w:lang w:eastAsia="en-AU"/>
        </w:rPr>
        <w:drawing>
          <wp:anchor distT="0" distB="0" distL="114300" distR="114300" simplePos="0" relativeHeight="251659264" behindDoc="1" locked="0" layoutInCell="0" allowOverlap="1" wp14:anchorId="0E7B7F44" wp14:editId="32CE00BC">
            <wp:simplePos x="0" y="0"/>
            <wp:positionH relativeFrom="page">
              <wp:posOffset>8878</wp:posOffset>
            </wp:positionH>
            <wp:positionV relativeFrom="page">
              <wp:posOffset>8878</wp:posOffset>
            </wp:positionV>
            <wp:extent cx="7591425" cy="10475650"/>
            <wp:effectExtent l="0" t="0" r="0" b="1905"/>
            <wp:wrapNone/>
            <wp:docPr id="2" name="WordPictureWatermark850118470" descr="Report Cover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50118470" descr="Report Cover Blu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337" cy="10479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3699536" w14:textId="77777777" w:rsidR="002F37FB" w:rsidRPr="00425F50" w:rsidRDefault="007E6117" w:rsidP="00591AAE">
      <w:pPr>
        <w:tabs>
          <w:tab w:val="left" w:pos="750"/>
        </w:tabs>
        <w:spacing w:line="245" w:lineRule="auto"/>
        <w:ind w:right="234"/>
        <w:rPr>
          <w:rFonts w:ascii="Arial" w:hAnsi="Arial" w:cs="Arial"/>
          <w:sz w:val="20"/>
          <w:szCs w:val="20"/>
        </w:rPr>
      </w:pPr>
      <w:r w:rsidRPr="007C14E5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FF0C82" wp14:editId="0A8F9366">
                <wp:simplePos x="0" y="0"/>
                <wp:positionH relativeFrom="page">
                  <wp:posOffset>359229</wp:posOffset>
                </wp:positionH>
                <wp:positionV relativeFrom="page">
                  <wp:posOffset>1099457</wp:posOffset>
                </wp:positionV>
                <wp:extent cx="7007043" cy="132080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7043" cy="132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C77F68" w14:textId="77777777" w:rsidR="002F37FB" w:rsidRPr="007E6117" w:rsidRDefault="004F16CD" w:rsidP="008E6927">
                            <w:pPr>
                              <w:autoSpaceDE w:val="0"/>
                              <w:autoSpaceDN w:val="0"/>
                              <w:adjustRightInd w:val="0"/>
                              <w:spacing w:before="0" w:after="0"/>
                              <w:ind w:right="142"/>
                              <w:textAlignment w:val="center"/>
                              <w:rPr>
                                <w:rFonts w:ascii="Arial" w:eastAsia="Helvetica Neue Bold" w:hAnsi="Arial" w:cs="Arial"/>
                                <w:color w:val="FFFFFF" w:themeColor="background1"/>
                                <w:sz w:val="68"/>
                                <w:szCs w:val="68"/>
                                <w:lang w:val="en-GB"/>
                              </w:rPr>
                            </w:pPr>
                            <w:r>
                              <w:rPr>
                                <w:rFonts w:ascii="Arial" w:eastAsia="Helvetica Neue Bold" w:hAnsi="Arial" w:cs="Arial"/>
                                <w:b/>
                                <w:bCs/>
                                <w:color w:val="FFFFFF" w:themeColor="background1"/>
                                <w:sz w:val="68"/>
                                <w:szCs w:val="68"/>
                                <w:lang w:val="en-GB"/>
                              </w:rPr>
                              <w:t xml:space="preserve">Occupational Health and Safety Policy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A6FF9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28.3pt;margin-top:86.55pt;width:551.75pt;height:10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" filled="f" stroked="f">
                <v:textbox>
                  <w:txbxContent>
                    <w:p w:rsidR="002F37FB" w:rsidRPr="007E6117" w:rsidRDefault="004F16CD" w:rsidP="008E6927">
                      <w:pPr>
                        <w:autoSpaceDE w:val="0"/>
                        <w:autoSpaceDN w:val="0"/>
                        <w:adjustRightInd w:val="0"/>
                        <w:spacing w:before="0" w:after="0"/>
                        <w:ind w:right="142"/>
                        <w:textAlignment w:val="center"/>
                        <w:rPr>
                          <w:rFonts w:ascii="Arial" w:eastAsia="Helvetica Neue Bold" w:hAnsi="Arial" w:cs="Arial"/>
                          <w:color w:val="FFFFFF" w:themeColor="background1"/>
                          <w:sz w:val="68"/>
                          <w:szCs w:val="68"/>
                          <w:lang w:val="en-GB"/>
                        </w:rPr>
                      </w:pPr>
                      <w:r>
                        <w:rPr>
                          <w:rFonts w:ascii="Arial" w:eastAsia="Helvetica Neue Bold" w:hAnsi="Arial" w:cs="Arial"/>
                          <w:b/>
                          <w:bCs/>
                          <w:color w:val="FFFFFF" w:themeColor="background1"/>
                          <w:sz w:val="68"/>
                          <w:szCs w:val="68"/>
                          <w:lang w:val="en-GB"/>
                        </w:rPr>
                        <w:t xml:space="preserve">Occupational Health and Safety Policy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48E0BF0" w14:textId="77777777" w:rsidR="002F37FB" w:rsidRPr="007C14E5" w:rsidRDefault="002F37FB" w:rsidP="00591AAE">
      <w:pPr>
        <w:tabs>
          <w:tab w:val="left" w:pos="750"/>
        </w:tabs>
        <w:spacing w:line="245" w:lineRule="auto"/>
        <w:ind w:right="234"/>
        <w:rPr>
          <w:rFonts w:ascii="Arial" w:hAnsi="Arial" w:cs="Arial"/>
          <w:sz w:val="20"/>
          <w:szCs w:val="20"/>
        </w:rPr>
      </w:pPr>
    </w:p>
    <w:p w14:paraId="786CCF6D" w14:textId="77777777" w:rsidR="002F37FB" w:rsidRPr="00425F50" w:rsidRDefault="002F37FB" w:rsidP="00591AAE">
      <w:pPr>
        <w:tabs>
          <w:tab w:val="left" w:pos="750"/>
        </w:tabs>
        <w:spacing w:line="245" w:lineRule="auto"/>
        <w:ind w:right="234"/>
        <w:rPr>
          <w:rFonts w:ascii="Arial" w:hAnsi="Arial" w:cs="Arial"/>
          <w:sz w:val="20"/>
          <w:szCs w:val="20"/>
        </w:rPr>
      </w:pPr>
    </w:p>
    <w:p w14:paraId="015E6F41" w14:textId="77777777" w:rsidR="002F37FB" w:rsidRPr="00425F50" w:rsidRDefault="002F37FB" w:rsidP="00591AAE">
      <w:pPr>
        <w:tabs>
          <w:tab w:val="left" w:pos="750"/>
        </w:tabs>
        <w:spacing w:line="245" w:lineRule="auto"/>
        <w:ind w:right="234"/>
        <w:rPr>
          <w:rFonts w:ascii="Arial" w:hAnsi="Arial" w:cs="Arial"/>
          <w:sz w:val="20"/>
          <w:szCs w:val="20"/>
        </w:rPr>
      </w:pPr>
    </w:p>
    <w:p w14:paraId="1EDEBE66" w14:textId="77777777" w:rsidR="002F37FB" w:rsidRPr="00425F50" w:rsidRDefault="002F37FB" w:rsidP="00591AAE">
      <w:pPr>
        <w:tabs>
          <w:tab w:val="left" w:pos="750"/>
        </w:tabs>
        <w:spacing w:line="245" w:lineRule="auto"/>
        <w:ind w:right="234"/>
        <w:rPr>
          <w:rFonts w:ascii="Arial" w:hAnsi="Arial" w:cs="Arial"/>
          <w:sz w:val="20"/>
          <w:szCs w:val="20"/>
        </w:rPr>
      </w:pPr>
    </w:p>
    <w:p w14:paraId="623B01DB" w14:textId="77777777" w:rsidR="002F37FB" w:rsidRPr="00425F50" w:rsidRDefault="002F37FB" w:rsidP="00591AAE">
      <w:pPr>
        <w:tabs>
          <w:tab w:val="left" w:pos="750"/>
        </w:tabs>
        <w:spacing w:line="245" w:lineRule="auto"/>
        <w:ind w:right="234"/>
        <w:rPr>
          <w:rFonts w:ascii="Arial" w:hAnsi="Arial" w:cs="Arial"/>
          <w:sz w:val="20"/>
          <w:szCs w:val="20"/>
        </w:rPr>
      </w:pPr>
    </w:p>
    <w:p w14:paraId="0CC319BF" w14:textId="77777777" w:rsidR="002F37FB" w:rsidRPr="007C14E5" w:rsidRDefault="002F37FB" w:rsidP="00591AAE">
      <w:pPr>
        <w:tabs>
          <w:tab w:val="left" w:pos="750"/>
        </w:tabs>
        <w:spacing w:line="245" w:lineRule="auto"/>
        <w:ind w:right="234"/>
        <w:rPr>
          <w:rFonts w:ascii="Arial" w:hAnsi="Arial" w:cs="Arial"/>
          <w:sz w:val="20"/>
          <w:szCs w:val="20"/>
        </w:rPr>
      </w:pPr>
    </w:p>
    <w:p w14:paraId="33BF74D3" w14:textId="77777777" w:rsidR="002F37FB" w:rsidRPr="00425F50" w:rsidRDefault="002F37FB" w:rsidP="00591AAE">
      <w:pPr>
        <w:tabs>
          <w:tab w:val="left" w:pos="750"/>
        </w:tabs>
        <w:spacing w:line="245" w:lineRule="auto"/>
        <w:ind w:right="234"/>
        <w:rPr>
          <w:rFonts w:ascii="Arial" w:hAnsi="Arial" w:cs="Arial"/>
          <w:sz w:val="20"/>
          <w:szCs w:val="20"/>
        </w:rPr>
      </w:pPr>
    </w:p>
    <w:p w14:paraId="52F1A495" w14:textId="77777777" w:rsidR="002F37FB" w:rsidRPr="00AB3711" w:rsidRDefault="00425F50" w:rsidP="00591AAE">
      <w:pPr>
        <w:autoSpaceDE w:val="0"/>
        <w:autoSpaceDN w:val="0"/>
        <w:adjustRightInd w:val="0"/>
        <w:spacing w:after="0"/>
        <w:textAlignment w:val="center"/>
        <w:rPr>
          <w:rFonts w:ascii="Arial" w:eastAsia="Helvetica Neue Bold" w:hAnsi="Arial" w:cs="Arial"/>
          <w:b/>
          <w:color w:val="FFFFFF" w:themeColor="background1"/>
          <w:sz w:val="40"/>
          <w:szCs w:val="40"/>
          <w:lang w:val="en-GB"/>
        </w:rPr>
      </w:pPr>
      <w:r>
        <w:rPr>
          <w:rFonts w:ascii="Arial" w:hAnsi="Arial"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165E10" wp14:editId="12235386">
                <wp:simplePos x="0" y="0"/>
                <wp:positionH relativeFrom="page">
                  <wp:posOffset>574040</wp:posOffset>
                </wp:positionH>
                <wp:positionV relativeFrom="page">
                  <wp:posOffset>2825762</wp:posOffset>
                </wp:positionV>
                <wp:extent cx="4369435" cy="429260"/>
                <wp:effectExtent l="0" t="0" r="0" b="88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943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E07AC" w14:textId="77777777" w:rsidR="00425F50" w:rsidRPr="007E6117" w:rsidRDefault="00077075" w:rsidP="00EC78B2">
                            <w:pPr>
                              <w:pStyle w:val="CoverHeading"/>
                              <w:spacing w:line="216" w:lineRule="auto"/>
                              <w:rPr>
                                <w:rFonts w:ascii="Arial" w:hAnsi="Arial" w:cs="Arial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2018</w:t>
                            </w:r>
                            <w:r w:rsidR="008E6927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- 2021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25F50" w:rsidRPr="007E6117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Version 0.</w:t>
                            </w:r>
                            <w:r w:rsidR="00816E78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1EF27" id="Text Box 1" o:spid="_x0000_s1027" type="#_x0000_t202" style="position:absolute;margin-left:45.2pt;margin-top:222.5pt;width:344.05pt;height:33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" filled="f" stroked="f">
                <v:textbox>
                  <w:txbxContent>
                    <w:p w:rsidR="00425F50" w:rsidRPr="007E6117" w:rsidRDefault="00077075" w:rsidP="00EC78B2">
                      <w:pPr>
                        <w:pStyle w:val="CoverHeading"/>
                        <w:spacing w:line="216" w:lineRule="auto"/>
                        <w:rPr>
                          <w:rFonts w:ascii="Arial" w:hAnsi="Arial" w:cs="Arial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2018</w:t>
                      </w:r>
                      <w:r w:rsidR="008E6927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 - 2021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425F50" w:rsidRPr="007E6117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Version 0.</w:t>
                      </w:r>
                      <w:r w:rsidR="00816E78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B43D17B" w14:textId="77777777" w:rsidR="002F37FB" w:rsidRPr="007C14E5" w:rsidRDefault="009F4BDA" w:rsidP="009F4BDA">
      <w:pPr>
        <w:tabs>
          <w:tab w:val="left" w:pos="8221"/>
        </w:tabs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3C81E00" w14:textId="77777777" w:rsidR="002F37FB" w:rsidRPr="002F37FB" w:rsidRDefault="009F4BDA" w:rsidP="009F4BDA">
      <w:pPr>
        <w:tabs>
          <w:tab w:val="left" w:pos="8221"/>
        </w:tabs>
        <w:autoSpaceDE w:val="0"/>
        <w:autoSpaceDN w:val="0"/>
        <w:adjustRightInd w:val="0"/>
        <w:spacing w:after="0"/>
        <w:textAlignment w:val="center"/>
        <w:rPr>
          <w:rFonts w:ascii="Arial" w:eastAsia="Helvetica Neue Bold" w:hAnsi="Arial" w:cs="Arial"/>
          <w:lang w:val="en-GB"/>
        </w:rPr>
      </w:pPr>
      <w:r>
        <w:rPr>
          <w:rFonts w:ascii="Arial" w:eastAsia="Helvetica Neue Bold" w:hAnsi="Arial" w:cs="Arial"/>
          <w:lang w:val="en-GB"/>
        </w:rPr>
        <w:tab/>
      </w:r>
    </w:p>
    <w:p w14:paraId="7F338FF5" w14:textId="77777777" w:rsidR="002F37FB" w:rsidRPr="002F37FB" w:rsidRDefault="002F37FB" w:rsidP="00591AAE">
      <w:pPr>
        <w:autoSpaceDE w:val="0"/>
        <w:autoSpaceDN w:val="0"/>
        <w:adjustRightInd w:val="0"/>
        <w:spacing w:after="0"/>
        <w:textAlignment w:val="center"/>
        <w:rPr>
          <w:rFonts w:ascii="Arial" w:eastAsia="Helvetica Neue Bold" w:hAnsi="Arial" w:cs="Arial"/>
          <w:lang w:val="en-GB"/>
        </w:rPr>
      </w:pPr>
    </w:p>
    <w:p w14:paraId="78269F6A" w14:textId="77777777" w:rsidR="002F37FB" w:rsidRPr="002F37FB" w:rsidRDefault="002F37FB" w:rsidP="00591AAE">
      <w:pPr>
        <w:autoSpaceDE w:val="0"/>
        <w:autoSpaceDN w:val="0"/>
        <w:adjustRightInd w:val="0"/>
        <w:spacing w:after="0"/>
        <w:textAlignment w:val="center"/>
        <w:rPr>
          <w:rFonts w:ascii="Arial" w:eastAsia="Helvetica Neue Bold" w:hAnsi="Arial" w:cs="Arial"/>
          <w:lang w:val="en-GB"/>
        </w:rPr>
      </w:pPr>
    </w:p>
    <w:p w14:paraId="7CBE979F" w14:textId="77777777" w:rsidR="002F37FB" w:rsidRPr="002F37FB" w:rsidRDefault="002F37FB" w:rsidP="00591AAE">
      <w:pPr>
        <w:spacing w:before="0" w:after="0" w:line="276" w:lineRule="auto"/>
        <w:ind w:right="0"/>
        <w:rPr>
          <w:rFonts w:ascii="Arial" w:eastAsia="Helvetica Neue Bold" w:hAnsi="Arial" w:cs="Arial"/>
          <w:lang w:val="en-GB"/>
        </w:rPr>
      </w:pPr>
      <w:r w:rsidRPr="002F37FB">
        <w:rPr>
          <w:rFonts w:ascii="Arial" w:eastAsia="Helvetica Neue Bold" w:hAnsi="Arial" w:cs="Arial"/>
          <w:lang w:val="en-GB"/>
        </w:rPr>
        <w:br w:type="page"/>
      </w:r>
    </w:p>
    <w:p w14:paraId="36CBA12E" w14:textId="77777777" w:rsidR="002F37FB" w:rsidRPr="007C14E5" w:rsidRDefault="002F37FB" w:rsidP="00591AAE">
      <w:pPr>
        <w:rPr>
          <w:rFonts w:ascii="Arial" w:eastAsia="Helvetica Neue Bold" w:hAnsi="Arial" w:cs="Arial"/>
          <w:lang w:val="en-GB"/>
        </w:rPr>
      </w:pPr>
    </w:p>
    <w:p w14:paraId="3CF32346" w14:textId="77777777" w:rsidR="002F37FB" w:rsidRPr="00D66B47" w:rsidRDefault="002F37FB" w:rsidP="00591AAE">
      <w:pPr>
        <w:spacing w:before="240"/>
        <w:ind w:right="142"/>
        <w:rPr>
          <w:rFonts w:ascii="Arial" w:hAnsi="Arial" w:cs="Arial"/>
          <w:b/>
          <w:color w:val="auto"/>
          <w:sz w:val="36"/>
          <w:szCs w:val="36"/>
        </w:rPr>
      </w:pPr>
      <w:r w:rsidRPr="00D66B47">
        <w:rPr>
          <w:rFonts w:ascii="Arial" w:hAnsi="Arial" w:cs="Arial"/>
          <w:b/>
          <w:color w:val="auto"/>
          <w:sz w:val="36"/>
          <w:szCs w:val="36"/>
        </w:rPr>
        <w:t>1</w:t>
      </w:r>
      <w:r w:rsidRPr="00D66B47">
        <w:rPr>
          <w:rFonts w:ascii="Arial" w:hAnsi="Arial" w:cs="Arial"/>
          <w:b/>
          <w:color w:val="auto"/>
          <w:sz w:val="36"/>
          <w:szCs w:val="36"/>
        </w:rPr>
        <w:tab/>
        <w:t>Purpose</w:t>
      </w:r>
    </w:p>
    <w:p w14:paraId="569D0BCC" w14:textId="77777777" w:rsidR="00EA5F77" w:rsidRPr="00D83448" w:rsidRDefault="006936CC" w:rsidP="00591AAE">
      <w:pPr>
        <w:pStyle w:val="BodyText"/>
        <w:spacing w:after="0" w:line="276" w:lineRule="auto"/>
        <w:ind w:left="720"/>
        <w:rPr>
          <w:rFonts w:cs="Arial"/>
          <w:b w:val="0"/>
          <w:bCs w:val="0"/>
        </w:rPr>
      </w:pPr>
      <w:r>
        <w:rPr>
          <w:rFonts w:cs="Arial"/>
          <w:b w:val="0"/>
          <w:bCs w:val="0"/>
        </w:rPr>
        <w:t xml:space="preserve">The purpose of this policy is to clearly document </w:t>
      </w:r>
      <w:r w:rsidRPr="004C6085">
        <w:rPr>
          <w:rFonts w:cs="Arial"/>
          <w:b w:val="0"/>
          <w:bCs w:val="0"/>
        </w:rPr>
        <w:t>Hobsons Bay City Council</w:t>
      </w:r>
      <w:r>
        <w:rPr>
          <w:rFonts w:cs="Arial"/>
          <w:b w:val="0"/>
          <w:bCs w:val="0"/>
        </w:rPr>
        <w:t xml:space="preserve">’s </w:t>
      </w:r>
      <w:r w:rsidR="00924AB3">
        <w:rPr>
          <w:rFonts w:cs="Arial"/>
          <w:b w:val="0"/>
          <w:bCs w:val="0"/>
        </w:rPr>
        <w:t>commitment to</w:t>
      </w:r>
      <w:r>
        <w:rPr>
          <w:rFonts w:cs="Arial"/>
          <w:b w:val="0"/>
          <w:bCs w:val="0"/>
        </w:rPr>
        <w:t xml:space="preserve"> </w:t>
      </w:r>
      <w:r w:rsidR="00F14807">
        <w:rPr>
          <w:rFonts w:cs="Arial"/>
          <w:b w:val="0"/>
          <w:bCs w:val="0"/>
        </w:rPr>
        <w:t xml:space="preserve">ensuring </w:t>
      </w:r>
      <w:r w:rsidR="00924AB3">
        <w:rPr>
          <w:rFonts w:cs="Arial"/>
          <w:b w:val="0"/>
          <w:bCs w:val="0"/>
        </w:rPr>
        <w:t>the health, safety and welfare of employees and other persons at work; and to eliminate, at the source, or reduce risks to the health, safety or welfare of employees and other persons at work; and to ensure that the health and safety of members of the public is not placed at risk by the conduct of undertaking by Hobsons Bay City Council</w:t>
      </w:r>
      <w:r w:rsidR="00F14807">
        <w:rPr>
          <w:rFonts w:cs="Arial"/>
          <w:b w:val="0"/>
          <w:bCs w:val="0"/>
        </w:rPr>
        <w:t xml:space="preserve"> operations and business</w:t>
      </w:r>
      <w:r w:rsidR="00924AB3">
        <w:rPr>
          <w:rFonts w:cs="Arial"/>
          <w:b w:val="0"/>
          <w:bCs w:val="0"/>
        </w:rPr>
        <w:t xml:space="preserve">, </w:t>
      </w:r>
      <w:r>
        <w:rPr>
          <w:rFonts w:cs="Arial"/>
          <w:b w:val="0"/>
          <w:bCs w:val="0"/>
        </w:rPr>
        <w:t>as f</w:t>
      </w:r>
      <w:r w:rsidR="00924AB3">
        <w:rPr>
          <w:rFonts w:cs="Arial"/>
          <w:b w:val="0"/>
          <w:bCs w:val="0"/>
        </w:rPr>
        <w:t>ar as is reasonably practicable.</w:t>
      </w:r>
    </w:p>
    <w:p w14:paraId="61DA6301" w14:textId="77777777" w:rsidR="00631782" w:rsidRPr="000052E8" w:rsidRDefault="00631782" w:rsidP="00591AAE">
      <w:pPr>
        <w:spacing w:before="240"/>
        <w:ind w:right="142"/>
        <w:rPr>
          <w:rFonts w:ascii="Arial" w:hAnsi="Arial" w:cs="Arial"/>
          <w:b/>
          <w:color w:val="auto"/>
          <w:sz w:val="36"/>
          <w:szCs w:val="36"/>
        </w:rPr>
      </w:pPr>
      <w:r w:rsidRPr="000052E8">
        <w:rPr>
          <w:rFonts w:ascii="Arial" w:hAnsi="Arial" w:cs="Arial"/>
          <w:b/>
          <w:color w:val="auto"/>
          <w:sz w:val="36"/>
          <w:szCs w:val="36"/>
        </w:rPr>
        <w:t>2</w:t>
      </w:r>
      <w:r w:rsidRPr="000052E8">
        <w:rPr>
          <w:rFonts w:ascii="Arial" w:hAnsi="Arial" w:cs="Arial"/>
          <w:b/>
          <w:color w:val="auto"/>
          <w:sz w:val="36"/>
          <w:szCs w:val="36"/>
        </w:rPr>
        <w:tab/>
        <w:t>Background</w:t>
      </w:r>
    </w:p>
    <w:p w14:paraId="12150BA9" w14:textId="77777777" w:rsidR="00B76556" w:rsidRPr="00D83448" w:rsidRDefault="00EA5F77" w:rsidP="00591AAE">
      <w:pPr>
        <w:pStyle w:val="BodyText"/>
        <w:spacing w:after="0" w:line="276" w:lineRule="auto"/>
        <w:ind w:left="720"/>
        <w:rPr>
          <w:rFonts w:cs="Arial"/>
          <w:b w:val="0"/>
          <w:bCs w:val="0"/>
        </w:rPr>
      </w:pPr>
      <w:r w:rsidRPr="00D83448">
        <w:rPr>
          <w:rFonts w:cs="Arial"/>
          <w:b w:val="0"/>
          <w:bCs w:val="0"/>
        </w:rPr>
        <w:t xml:space="preserve">The Hobsons Bay City Council acknowledges its responsibility to manage Occupational Health and Safety and to provide a framework </w:t>
      </w:r>
      <w:r w:rsidR="002475D8" w:rsidRPr="00D83448">
        <w:rPr>
          <w:rFonts w:cs="Arial"/>
          <w:b w:val="0"/>
          <w:bCs w:val="0"/>
        </w:rPr>
        <w:t xml:space="preserve">that will, </w:t>
      </w:r>
      <w:r w:rsidR="00B76556" w:rsidRPr="00D83448">
        <w:rPr>
          <w:rFonts w:cs="Arial"/>
          <w:b w:val="0"/>
          <w:bCs w:val="0"/>
        </w:rPr>
        <w:t xml:space="preserve">as far as reasonably practicable, </w:t>
      </w:r>
      <w:r w:rsidR="000674FC" w:rsidRPr="00D83448">
        <w:rPr>
          <w:rFonts w:cs="Arial"/>
          <w:b w:val="0"/>
          <w:bCs w:val="0"/>
        </w:rPr>
        <w:t xml:space="preserve">eliminate or reduce risks and not place people at </w:t>
      </w:r>
      <w:r w:rsidR="00B76556" w:rsidRPr="00D83448">
        <w:rPr>
          <w:rFonts w:cs="Arial"/>
          <w:b w:val="0"/>
          <w:bCs w:val="0"/>
        </w:rPr>
        <w:t xml:space="preserve">risk </w:t>
      </w:r>
      <w:r w:rsidR="000674FC" w:rsidRPr="00D83448">
        <w:rPr>
          <w:rFonts w:cs="Arial"/>
          <w:b w:val="0"/>
          <w:bCs w:val="0"/>
        </w:rPr>
        <w:t xml:space="preserve">of harm </w:t>
      </w:r>
      <w:r w:rsidR="00B76556" w:rsidRPr="00D83448">
        <w:rPr>
          <w:rFonts w:cs="Arial"/>
          <w:b w:val="0"/>
          <w:bCs w:val="0"/>
        </w:rPr>
        <w:t xml:space="preserve">or </w:t>
      </w:r>
      <w:r w:rsidR="000674FC" w:rsidRPr="00D83448">
        <w:rPr>
          <w:rFonts w:cs="Arial"/>
          <w:b w:val="0"/>
          <w:bCs w:val="0"/>
        </w:rPr>
        <w:t>injury.</w:t>
      </w:r>
    </w:p>
    <w:p w14:paraId="4C6D1442" w14:textId="77777777" w:rsidR="002F37FB" w:rsidRPr="00D66B47" w:rsidRDefault="00631782" w:rsidP="00591AAE">
      <w:pPr>
        <w:spacing w:before="240"/>
        <w:ind w:right="142"/>
        <w:rPr>
          <w:rFonts w:ascii="Arial" w:hAnsi="Arial" w:cs="Arial"/>
          <w:b/>
          <w:color w:val="auto"/>
          <w:sz w:val="36"/>
          <w:szCs w:val="36"/>
        </w:rPr>
      </w:pPr>
      <w:r>
        <w:rPr>
          <w:rFonts w:ascii="Arial" w:hAnsi="Arial" w:cs="Arial"/>
          <w:b/>
          <w:color w:val="auto"/>
          <w:sz w:val="36"/>
          <w:szCs w:val="36"/>
        </w:rPr>
        <w:t>3</w:t>
      </w:r>
      <w:r w:rsidR="002F37FB" w:rsidRPr="00D66B47">
        <w:rPr>
          <w:rFonts w:ascii="Arial" w:hAnsi="Arial" w:cs="Arial"/>
          <w:b/>
          <w:color w:val="auto"/>
          <w:sz w:val="36"/>
          <w:szCs w:val="36"/>
        </w:rPr>
        <w:tab/>
      </w:r>
      <w:r w:rsidR="00D66B47" w:rsidRPr="00D66B47">
        <w:rPr>
          <w:rFonts w:ascii="Arial" w:hAnsi="Arial" w:cs="Arial"/>
          <w:b/>
          <w:color w:val="auto"/>
          <w:sz w:val="36"/>
          <w:szCs w:val="36"/>
        </w:rPr>
        <w:t>Scope</w:t>
      </w:r>
    </w:p>
    <w:p w14:paraId="0FAEF4DB" w14:textId="77777777" w:rsidR="00EA2254" w:rsidRPr="00D83448" w:rsidRDefault="009669F1" w:rsidP="00591AAE">
      <w:pPr>
        <w:pStyle w:val="BodyText"/>
        <w:spacing w:after="0" w:line="276" w:lineRule="auto"/>
        <w:ind w:left="720"/>
        <w:rPr>
          <w:rFonts w:cs="Arial"/>
          <w:b w:val="0"/>
          <w:bCs w:val="0"/>
        </w:rPr>
      </w:pPr>
      <w:r w:rsidRPr="009669F1">
        <w:rPr>
          <w:rFonts w:cs="Arial"/>
          <w:b w:val="0"/>
          <w:bCs w:val="0"/>
        </w:rPr>
        <w:t xml:space="preserve">This policy refers to the requirements under the Victorian </w:t>
      </w:r>
      <w:r w:rsidRPr="009669F1">
        <w:rPr>
          <w:rFonts w:cs="Arial"/>
          <w:b w:val="0"/>
          <w:bCs w:val="0"/>
          <w:i/>
        </w:rPr>
        <w:t>OHS Act</w:t>
      </w:r>
      <w:r w:rsidR="00454D6D">
        <w:rPr>
          <w:rFonts w:cs="Arial"/>
          <w:b w:val="0"/>
          <w:bCs w:val="0"/>
        </w:rPr>
        <w:t xml:space="preserve"> 2004 and</w:t>
      </w:r>
      <w:r w:rsidRPr="009669F1">
        <w:rPr>
          <w:rFonts w:cs="Arial"/>
          <w:b w:val="0"/>
          <w:bCs w:val="0"/>
        </w:rPr>
        <w:t xml:space="preserve"> other associated legislation of the Victorian Parliament that have been enacted for the protection of </w:t>
      </w:r>
      <w:r w:rsidRPr="00D83448">
        <w:rPr>
          <w:rFonts w:cs="Arial"/>
          <w:b w:val="0"/>
          <w:bCs w:val="0"/>
        </w:rPr>
        <w:t>Councillors, Management, Employees</w:t>
      </w:r>
      <w:r>
        <w:rPr>
          <w:rFonts w:cs="Arial"/>
          <w:b w:val="0"/>
          <w:bCs w:val="0"/>
        </w:rPr>
        <w:t>,</w:t>
      </w:r>
      <w:r w:rsidRPr="00D83448">
        <w:rPr>
          <w:rFonts w:cs="Arial"/>
          <w:b w:val="0"/>
          <w:bCs w:val="0"/>
        </w:rPr>
        <w:t xml:space="preserve"> Volunteers, Visitors, </w:t>
      </w:r>
      <w:proofErr w:type="gramStart"/>
      <w:r w:rsidRPr="00D83448">
        <w:rPr>
          <w:rFonts w:cs="Arial"/>
          <w:b w:val="0"/>
          <w:bCs w:val="0"/>
        </w:rPr>
        <w:t>Contractors</w:t>
      </w:r>
      <w:proofErr w:type="gramEnd"/>
      <w:r w:rsidRPr="00D83448">
        <w:rPr>
          <w:rFonts w:cs="Arial"/>
          <w:b w:val="0"/>
          <w:bCs w:val="0"/>
        </w:rPr>
        <w:t xml:space="preserve"> and Labour Hire Employees</w:t>
      </w:r>
      <w:r w:rsidRPr="009669F1">
        <w:rPr>
          <w:rFonts w:cs="Arial"/>
          <w:b w:val="0"/>
          <w:bCs w:val="0"/>
        </w:rPr>
        <w:t xml:space="preserve"> during the course of work at </w:t>
      </w:r>
      <w:r>
        <w:rPr>
          <w:rFonts w:cs="Arial"/>
          <w:b w:val="0"/>
          <w:bCs w:val="0"/>
        </w:rPr>
        <w:t>Hobsons Bay City</w:t>
      </w:r>
      <w:r w:rsidRPr="009669F1">
        <w:rPr>
          <w:rFonts w:cs="Arial"/>
          <w:b w:val="0"/>
          <w:bCs w:val="0"/>
        </w:rPr>
        <w:t xml:space="preserve"> Council </w:t>
      </w:r>
    </w:p>
    <w:p w14:paraId="45F436F9" w14:textId="77777777" w:rsidR="002F37FB" w:rsidRPr="00D66B47" w:rsidRDefault="00631782" w:rsidP="00591AAE">
      <w:pPr>
        <w:spacing w:before="240"/>
        <w:ind w:right="142"/>
        <w:rPr>
          <w:rFonts w:ascii="Arial" w:hAnsi="Arial" w:cs="Arial"/>
          <w:b/>
          <w:color w:val="auto"/>
          <w:sz w:val="36"/>
          <w:szCs w:val="36"/>
        </w:rPr>
      </w:pPr>
      <w:r>
        <w:rPr>
          <w:rFonts w:ascii="Arial" w:hAnsi="Arial" w:cs="Arial"/>
          <w:b/>
          <w:color w:val="auto"/>
          <w:sz w:val="36"/>
          <w:szCs w:val="36"/>
        </w:rPr>
        <w:t>4</w:t>
      </w:r>
      <w:r w:rsidR="002F37FB" w:rsidRPr="00D66B47">
        <w:rPr>
          <w:rFonts w:ascii="Arial" w:hAnsi="Arial" w:cs="Arial"/>
          <w:b/>
          <w:color w:val="auto"/>
          <w:sz w:val="36"/>
          <w:szCs w:val="36"/>
        </w:rPr>
        <w:tab/>
        <w:t>Definitions</w:t>
      </w:r>
    </w:p>
    <w:p w14:paraId="44EDB7E3" w14:textId="77777777" w:rsidR="00D82F90" w:rsidRPr="00D83448" w:rsidRDefault="00D82F90" w:rsidP="00E73D60">
      <w:pPr>
        <w:spacing w:after="0" w:line="276" w:lineRule="auto"/>
        <w:ind w:left="720"/>
        <w:rPr>
          <w:rFonts w:ascii="Arial" w:hAnsi="Arial" w:cs="Arial"/>
          <w:sz w:val="22"/>
          <w:szCs w:val="22"/>
        </w:rPr>
      </w:pPr>
      <w:r w:rsidRPr="00D83448">
        <w:rPr>
          <w:rFonts w:ascii="Arial" w:hAnsi="Arial" w:cs="Arial"/>
          <w:b/>
          <w:sz w:val="22"/>
          <w:szCs w:val="22"/>
        </w:rPr>
        <w:t>Corporate Health and Safety Committee</w:t>
      </w:r>
      <w:r w:rsidR="00D83448" w:rsidRPr="00D83448">
        <w:rPr>
          <w:rFonts w:ascii="Arial" w:hAnsi="Arial" w:cs="Arial"/>
          <w:b/>
          <w:sz w:val="22"/>
          <w:szCs w:val="22"/>
        </w:rPr>
        <w:t xml:space="preserve"> </w:t>
      </w:r>
      <w:r w:rsidR="00D83448" w:rsidRPr="00D83448">
        <w:rPr>
          <w:rFonts w:ascii="Arial" w:hAnsi="Arial" w:cs="Arial"/>
          <w:sz w:val="22"/>
          <w:szCs w:val="22"/>
        </w:rPr>
        <w:t xml:space="preserve">means </w:t>
      </w:r>
      <w:r w:rsidR="00F14807">
        <w:rPr>
          <w:rFonts w:ascii="Arial" w:hAnsi="Arial" w:cs="Arial"/>
          <w:sz w:val="22"/>
          <w:szCs w:val="22"/>
        </w:rPr>
        <w:t xml:space="preserve">Council will </w:t>
      </w:r>
      <w:r w:rsidR="00D83448" w:rsidRPr="00D83448">
        <w:rPr>
          <w:rFonts w:ascii="Arial" w:hAnsi="Arial" w:cs="Arial"/>
          <w:sz w:val="22"/>
          <w:szCs w:val="22"/>
        </w:rPr>
        <w:t>p</w:t>
      </w:r>
      <w:r w:rsidRPr="00D83448">
        <w:rPr>
          <w:rFonts w:ascii="Arial" w:hAnsi="Arial" w:cs="Arial"/>
          <w:sz w:val="22"/>
          <w:szCs w:val="22"/>
        </w:rPr>
        <w:t>rovide a joint management and employee forum to oversee the implementation of the Health and Safety Strategy and Health and Safety</w:t>
      </w:r>
      <w:r w:rsidR="000D419F" w:rsidRPr="00D83448">
        <w:rPr>
          <w:rFonts w:ascii="Arial" w:hAnsi="Arial" w:cs="Arial"/>
          <w:sz w:val="22"/>
          <w:szCs w:val="22"/>
        </w:rPr>
        <w:t xml:space="preserve"> Directives or Guidelines, meet,</w:t>
      </w:r>
      <w:r w:rsidRPr="00D83448">
        <w:rPr>
          <w:rFonts w:ascii="Arial" w:hAnsi="Arial" w:cs="Arial"/>
          <w:sz w:val="22"/>
          <w:szCs w:val="22"/>
        </w:rPr>
        <w:t xml:space="preserve"> review and address Health and Safety issues across the </w:t>
      </w:r>
      <w:r w:rsidR="000D419F" w:rsidRPr="00D83448">
        <w:rPr>
          <w:rFonts w:ascii="Arial" w:hAnsi="Arial" w:cs="Arial"/>
          <w:sz w:val="22"/>
          <w:szCs w:val="22"/>
        </w:rPr>
        <w:t>various business Directorates</w:t>
      </w:r>
      <w:r w:rsidR="00D83448" w:rsidRPr="00D83448">
        <w:rPr>
          <w:rFonts w:ascii="Arial" w:hAnsi="Arial" w:cs="Arial"/>
          <w:sz w:val="22"/>
          <w:szCs w:val="22"/>
        </w:rPr>
        <w:t>.</w:t>
      </w:r>
    </w:p>
    <w:p w14:paraId="6EB4599A" w14:textId="77777777" w:rsidR="00D82F90" w:rsidRPr="00D83448" w:rsidRDefault="00D82F90" w:rsidP="00E73D60">
      <w:pPr>
        <w:pStyle w:val="BodyText"/>
        <w:spacing w:after="0" w:line="276" w:lineRule="auto"/>
        <w:ind w:left="720"/>
        <w:rPr>
          <w:rFonts w:cs="Arial"/>
          <w:b w:val="0"/>
          <w:bCs w:val="0"/>
          <w:szCs w:val="22"/>
        </w:rPr>
      </w:pPr>
      <w:r w:rsidRPr="00D83448">
        <w:rPr>
          <w:rFonts w:cs="Arial"/>
          <w:bCs w:val="0"/>
          <w:szCs w:val="22"/>
        </w:rPr>
        <w:t>Directorate Health and Safety Committees</w:t>
      </w:r>
      <w:r w:rsidR="00D83448" w:rsidRPr="00D83448">
        <w:rPr>
          <w:rFonts w:cs="Arial"/>
          <w:bCs w:val="0"/>
          <w:szCs w:val="22"/>
        </w:rPr>
        <w:t xml:space="preserve"> </w:t>
      </w:r>
      <w:r w:rsidR="00D83448" w:rsidRPr="00D83448">
        <w:rPr>
          <w:rFonts w:cs="Arial"/>
          <w:b w:val="0"/>
          <w:bCs w:val="0"/>
          <w:szCs w:val="22"/>
        </w:rPr>
        <w:t xml:space="preserve">means </w:t>
      </w:r>
      <w:r w:rsidR="00F14807">
        <w:rPr>
          <w:rFonts w:cs="Arial"/>
          <w:szCs w:val="22"/>
        </w:rPr>
        <w:t xml:space="preserve">Council will </w:t>
      </w:r>
      <w:r w:rsidR="00D83448" w:rsidRPr="00D83448">
        <w:rPr>
          <w:rFonts w:cs="Arial"/>
          <w:b w:val="0"/>
          <w:bCs w:val="0"/>
          <w:szCs w:val="22"/>
        </w:rPr>
        <w:t>p</w:t>
      </w:r>
      <w:r w:rsidRPr="00D83448">
        <w:rPr>
          <w:rFonts w:cs="Arial"/>
          <w:b w:val="0"/>
          <w:bCs w:val="0"/>
          <w:szCs w:val="22"/>
        </w:rPr>
        <w:t>rovide a joint management and employee forum for matters relevant to Health and Safety pertinent to the respective Directorate and designated workgroups; provide management and health and safety representation on the Corporate Health and Safety Committee meetings</w:t>
      </w:r>
      <w:r w:rsidR="00D83448" w:rsidRPr="00D83448">
        <w:rPr>
          <w:rFonts w:cs="Arial"/>
          <w:b w:val="0"/>
          <w:bCs w:val="0"/>
          <w:szCs w:val="22"/>
        </w:rPr>
        <w:t>.</w:t>
      </w:r>
    </w:p>
    <w:p w14:paraId="17DE567E" w14:textId="77777777" w:rsidR="00823959" w:rsidRPr="00D83448" w:rsidRDefault="00823959" w:rsidP="00E73D60">
      <w:pPr>
        <w:pStyle w:val="BodyText"/>
        <w:spacing w:after="0" w:line="276" w:lineRule="auto"/>
        <w:ind w:left="720"/>
        <w:rPr>
          <w:rFonts w:cs="Arial"/>
          <w:b w:val="0"/>
          <w:bCs w:val="0"/>
          <w:szCs w:val="22"/>
        </w:rPr>
      </w:pPr>
      <w:r w:rsidRPr="00D83448">
        <w:rPr>
          <w:rFonts w:cs="Arial"/>
          <w:bCs w:val="0"/>
          <w:szCs w:val="22"/>
        </w:rPr>
        <w:t xml:space="preserve">Health and Safety Representatives (HSRs) </w:t>
      </w:r>
      <w:r w:rsidRPr="00D83448">
        <w:rPr>
          <w:rFonts w:cs="Arial"/>
          <w:b w:val="0"/>
          <w:bCs w:val="0"/>
          <w:szCs w:val="22"/>
        </w:rPr>
        <w:t xml:space="preserve">means nominated and elected persons who represent their designated workgroups not to </w:t>
      </w:r>
      <w:r>
        <w:rPr>
          <w:rFonts w:cs="Arial"/>
          <w:b w:val="0"/>
          <w:bCs w:val="0"/>
          <w:szCs w:val="22"/>
        </w:rPr>
        <w:t>‘</w:t>
      </w:r>
      <w:r w:rsidRPr="00D83448">
        <w:rPr>
          <w:rFonts w:cs="Arial"/>
          <w:b w:val="0"/>
          <w:bCs w:val="0"/>
          <w:szCs w:val="22"/>
        </w:rPr>
        <w:t>fix problems</w:t>
      </w:r>
      <w:r>
        <w:rPr>
          <w:rFonts w:cs="Arial"/>
          <w:b w:val="0"/>
          <w:bCs w:val="0"/>
          <w:szCs w:val="22"/>
        </w:rPr>
        <w:t>’</w:t>
      </w:r>
      <w:r w:rsidRPr="00D83448">
        <w:rPr>
          <w:rFonts w:cs="Arial"/>
          <w:b w:val="0"/>
          <w:bCs w:val="0"/>
          <w:szCs w:val="22"/>
        </w:rPr>
        <w:t xml:space="preserve"> but to liaise between management and their designated workgroups of issues affecting the designated workgroups; participate in Corporate and Directorate Health and Safety Committees.</w:t>
      </w:r>
    </w:p>
    <w:p w14:paraId="47A8E8D4" w14:textId="77777777" w:rsidR="00D82F90" w:rsidRPr="00D83448" w:rsidRDefault="00D82F90" w:rsidP="00E73D60">
      <w:pPr>
        <w:pStyle w:val="BodyText"/>
        <w:spacing w:after="0" w:line="276" w:lineRule="auto"/>
        <w:ind w:left="720"/>
        <w:rPr>
          <w:rFonts w:cs="Arial"/>
          <w:b w:val="0"/>
          <w:bCs w:val="0"/>
          <w:szCs w:val="22"/>
        </w:rPr>
      </w:pPr>
      <w:r w:rsidRPr="00D83448">
        <w:rPr>
          <w:rFonts w:cs="Arial"/>
          <w:bCs w:val="0"/>
          <w:szCs w:val="22"/>
        </w:rPr>
        <w:t>Managers, Coordinators and Team Leaders</w:t>
      </w:r>
      <w:r w:rsidR="00D83448" w:rsidRPr="00D83448">
        <w:rPr>
          <w:rFonts w:cs="Arial"/>
          <w:b w:val="0"/>
          <w:bCs w:val="0"/>
          <w:szCs w:val="22"/>
        </w:rPr>
        <w:t xml:space="preserve"> means </w:t>
      </w:r>
      <w:r w:rsidR="00F14807">
        <w:rPr>
          <w:rFonts w:cs="Arial"/>
          <w:szCs w:val="22"/>
        </w:rPr>
        <w:t xml:space="preserve">that these positions will </w:t>
      </w:r>
      <w:r w:rsidR="00D83448" w:rsidRPr="00D83448">
        <w:rPr>
          <w:rFonts w:cs="Arial"/>
          <w:b w:val="0"/>
          <w:bCs w:val="0"/>
          <w:szCs w:val="22"/>
        </w:rPr>
        <w:t>m</w:t>
      </w:r>
      <w:r w:rsidRPr="00D83448">
        <w:rPr>
          <w:rFonts w:cs="Arial"/>
          <w:b w:val="0"/>
          <w:bCs w:val="0"/>
          <w:szCs w:val="22"/>
        </w:rPr>
        <w:t xml:space="preserve">aintain information and knowledge of roles and responsibilities </w:t>
      </w:r>
      <w:r w:rsidR="000D419F" w:rsidRPr="00D83448">
        <w:rPr>
          <w:rFonts w:cs="Arial"/>
          <w:b w:val="0"/>
          <w:bCs w:val="0"/>
          <w:szCs w:val="22"/>
        </w:rPr>
        <w:t xml:space="preserve">for health and safety and supervise and provide so far as is reasonably practicable, safe systems of work, information, </w:t>
      </w:r>
      <w:proofErr w:type="gramStart"/>
      <w:r w:rsidR="000D419F" w:rsidRPr="00D83448">
        <w:rPr>
          <w:rFonts w:cs="Arial"/>
          <w:b w:val="0"/>
          <w:bCs w:val="0"/>
          <w:szCs w:val="22"/>
        </w:rPr>
        <w:t>instruction</w:t>
      </w:r>
      <w:proofErr w:type="gramEnd"/>
      <w:r w:rsidR="000D419F" w:rsidRPr="00D83448">
        <w:rPr>
          <w:rFonts w:cs="Arial"/>
          <w:b w:val="0"/>
          <w:bCs w:val="0"/>
          <w:szCs w:val="22"/>
        </w:rPr>
        <w:t xml:space="preserve"> or training as necessary to employees to perform work safely</w:t>
      </w:r>
      <w:r w:rsidR="00D83448" w:rsidRPr="00D83448">
        <w:rPr>
          <w:rFonts w:cs="Arial"/>
          <w:b w:val="0"/>
          <w:bCs w:val="0"/>
          <w:szCs w:val="22"/>
        </w:rPr>
        <w:t>.</w:t>
      </w:r>
    </w:p>
    <w:p w14:paraId="35F8EAAD" w14:textId="77777777" w:rsidR="002F37FB" w:rsidRPr="009669F1" w:rsidRDefault="002F37FB" w:rsidP="009669F1">
      <w:pPr>
        <w:pStyle w:val="ListParagraph"/>
        <w:numPr>
          <w:ilvl w:val="0"/>
          <w:numId w:val="16"/>
        </w:numPr>
        <w:spacing w:before="240"/>
        <w:ind w:right="142"/>
        <w:rPr>
          <w:rFonts w:ascii="Arial" w:hAnsi="Arial" w:cs="Arial"/>
          <w:b/>
          <w:sz w:val="36"/>
          <w:szCs w:val="36"/>
        </w:rPr>
      </w:pPr>
      <w:r w:rsidRPr="009669F1">
        <w:rPr>
          <w:rFonts w:ascii="Arial" w:hAnsi="Arial" w:cs="Arial"/>
          <w:b/>
          <w:sz w:val="36"/>
          <w:szCs w:val="36"/>
        </w:rPr>
        <w:t>Policy</w:t>
      </w:r>
    </w:p>
    <w:p w14:paraId="294FCAA3" w14:textId="77777777" w:rsidR="009669F1" w:rsidRPr="009669F1" w:rsidRDefault="009669F1" w:rsidP="009669F1">
      <w:pPr>
        <w:spacing w:after="0" w:line="276" w:lineRule="auto"/>
        <w:ind w:left="720"/>
        <w:rPr>
          <w:rFonts w:ascii="Arial" w:hAnsi="Arial" w:cs="Arial"/>
          <w:color w:val="auto"/>
          <w:sz w:val="22"/>
          <w:szCs w:val="22"/>
        </w:rPr>
      </w:pPr>
      <w:r w:rsidRPr="009669F1">
        <w:rPr>
          <w:rFonts w:ascii="Arial" w:hAnsi="Arial" w:cs="Arial"/>
          <w:color w:val="auto"/>
          <w:sz w:val="22"/>
          <w:szCs w:val="22"/>
        </w:rPr>
        <w:t>Council will demons</w:t>
      </w:r>
      <w:r>
        <w:rPr>
          <w:rFonts w:ascii="Arial" w:hAnsi="Arial" w:cs="Arial"/>
          <w:color w:val="auto"/>
          <w:sz w:val="22"/>
          <w:szCs w:val="22"/>
        </w:rPr>
        <w:t>trate a commitment to health,</w:t>
      </w:r>
      <w:r w:rsidRPr="009669F1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 w:rsidRPr="009669F1">
        <w:rPr>
          <w:rFonts w:ascii="Arial" w:hAnsi="Arial" w:cs="Arial"/>
          <w:color w:val="auto"/>
          <w:sz w:val="22"/>
          <w:szCs w:val="22"/>
        </w:rPr>
        <w:t>safety</w:t>
      </w:r>
      <w:proofErr w:type="gramEnd"/>
      <w:r>
        <w:rPr>
          <w:rFonts w:ascii="Arial" w:hAnsi="Arial" w:cs="Arial"/>
          <w:color w:val="auto"/>
          <w:sz w:val="22"/>
          <w:szCs w:val="22"/>
        </w:rPr>
        <w:t xml:space="preserve"> and the welfare of its staff by e</w:t>
      </w:r>
      <w:r w:rsidRPr="009669F1">
        <w:rPr>
          <w:rFonts w:ascii="Arial" w:hAnsi="Arial" w:cs="Arial"/>
          <w:color w:val="auto"/>
          <w:sz w:val="22"/>
          <w:szCs w:val="22"/>
        </w:rPr>
        <w:t>stablishing and maintaining objectives that are measurable and consistent with Council’s goals and expectations</w:t>
      </w:r>
      <w:r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751D963E" w14:textId="77777777" w:rsidR="009669F1" w:rsidRPr="00451DA3" w:rsidRDefault="009669F1" w:rsidP="00451DA3">
      <w:pPr>
        <w:pStyle w:val="ListParagraph"/>
        <w:numPr>
          <w:ilvl w:val="0"/>
          <w:numId w:val="17"/>
        </w:numPr>
        <w:spacing w:before="120"/>
        <w:ind w:left="1434" w:hanging="357"/>
        <w:contextualSpacing w:val="0"/>
        <w:rPr>
          <w:rFonts w:ascii="Arial" w:hAnsi="Arial" w:cs="Arial"/>
        </w:rPr>
      </w:pPr>
      <w:r w:rsidRPr="00451DA3">
        <w:rPr>
          <w:rFonts w:ascii="Arial" w:hAnsi="Arial" w:cs="Arial"/>
        </w:rPr>
        <w:lastRenderedPageBreak/>
        <w:t xml:space="preserve">eliminating so far as reasonably practicable instances of </w:t>
      </w:r>
      <w:proofErr w:type="gramStart"/>
      <w:r w:rsidRPr="00451DA3">
        <w:rPr>
          <w:rFonts w:ascii="Arial" w:hAnsi="Arial" w:cs="Arial"/>
        </w:rPr>
        <w:t>work related</w:t>
      </w:r>
      <w:proofErr w:type="gramEnd"/>
      <w:r w:rsidRPr="00451DA3">
        <w:rPr>
          <w:rFonts w:ascii="Arial" w:hAnsi="Arial" w:cs="Arial"/>
        </w:rPr>
        <w:t xml:space="preserve"> injuries and risks</w:t>
      </w:r>
      <w:r w:rsidR="00454D6D" w:rsidRPr="00451DA3">
        <w:rPr>
          <w:rFonts w:ascii="Arial" w:hAnsi="Arial" w:cs="Arial"/>
        </w:rPr>
        <w:t xml:space="preserve"> to health</w:t>
      </w:r>
    </w:p>
    <w:p w14:paraId="0B19D039" w14:textId="77777777" w:rsidR="009669F1" w:rsidRPr="00451DA3" w:rsidRDefault="009669F1" w:rsidP="00451DA3">
      <w:pPr>
        <w:pStyle w:val="ListParagraph"/>
        <w:numPr>
          <w:ilvl w:val="0"/>
          <w:numId w:val="17"/>
        </w:numPr>
        <w:spacing w:before="120"/>
        <w:ind w:left="1434" w:hanging="357"/>
        <w:contextualSpacing w:val="0"/>
        <w:rPr>
          <w:rFonts w:ascii="Arial" w:hAnsi="Arial" w:cs="Arial"/>
        </w:rPr>
      </w:pPr>
      <w:r w:rsidRPr="00451DA3">
        <w:rPr>
          <w:rFonts w:ascii="Arial" w:hAnsi="Arial" w:cs="Arial"/>
        </w:rPr>
        <w:t>providing work environments that do not comprom</w:t>
      </w:r>
      <w:r w:rsidR="00454D6D" w:rsidRPr="00451DA3">
        <w:rPr>
          <w:rFonts w:ascii="Arial" w:hAnsi="Arial" w:cs="Arial"/>
        </w:rPr>
        <w:t xml:space="preserve">ise the safety of its </w:t>
      </w:r>
      <w:proofErr w:type="gramStart"/>
      <w:r w:rsidR="00454D6D" w:rsidRPr="00451DA3">
        <w:rPr>
          <w:rFonts w:ascii="Arial" w:hAnsi="Arial" w:cs="Arial"/>
        </w:rPr>
        <w:t>employees</w:t>
      </w:r>
      <w:proofErr w:type="gramEnd"/>
    </w:p>
    <w:p w14:paraId="7855CC62" w14:textId="77777777" w:rsidR="009669F1" w:rsidRPr="00451DA3" w:rsidRDefault="009669F1" w:rsidP="00451DA3">
      <w:pPr>
        <w:pStyle w:val="ListParagraph"/>
        <w:numPr>
          <w:ilvl w:val="0"/>
          <w:numId w:val="17"/>
        </w:numPr>
        <w:spacing w:before="120"/>
        <w:ind w:left="1434" w:hanging="357"/>
        <w:contextualSpacing w:val="0"/>
        <w:rPr>
          <w:rFonts w:ascii="Arial" w:hAnsi="Arial" w:cs="Arial"/>
        </w:rPr>
      </w:pPr>
      <w:r w:rsidRPr="00451DA3">
        <w:rPr>
          <w:rFonts w:ascii="Arial" w:hAnsi="Arial" w:cs="Arial"/>
        </w:rPr>
        <w:t>consulting with employees about safety</w:t>
      </w:r>
    </w:p>
    <w:p w14:paraId="0E8EB5DA" w14:textId="77777777" w:rsidR="009669F1" w:rsidRDefault="009669F1" w:rsidP="00451DA3">
      <w:pPr>
        <w:pStyle w:val="ListParagraph"/>
        <w:numPr>
          <w:ilvl w:val="0"/>
          <w:numId w:val="17"/>
        </w:numPr>
        <w:spacing w:before="120"/>
        <w:ind w:left="1434" w:hanging="357"/>
        <w:contextualSpacing w:val="0"/>
        <w:rPr>
          <w:rFonts w:ascii="Arial" w:hAnsi="Arial" w:cs="Arial"/>
        </w:rPr>
      </w:pPr>
      <w:r w:rsidRPr="00451DA3">
        <w:rPr>
          <w:rFonts w:ascii="Arial" w:hAnsi="Arial" w:cs="Arial"/>
        </w:rPr>
        <w:t>ensuring that workplace health and safety is managed in a proactive manner using Cou</w:t>
      </w:r>
      <w:r w:rsidR="00454D6D" w:rsidRPr="00451DA3">
        <w:rPr>
          <w:rFonts w:ascii="Arial" w:hAnsi="Arial" w:cs="Arial"/>
        </w:rPr>
        <w:t xml:space="preserve">ncil’s core values as </w:t>
      </w:r>
      <w:proofErr w:type="gramStart"/>
      <w:r w:rsidR="00454D6D" w:rsidRPr="00451DA3">
        <w:rPr>
          <w:rFonts w:ascii="Arial" w:hAnsi="Arial" w:cs="Arial"/>
        </w:rPr>
        <w:t>guidance</w:t>
      </w:r>
      <w:proofErr w:type="gramEnd"/>
    </w:p>
    <w:p w14:paraId="13E3358E" w14:textId="77777777" w:rsidR="00451DA3" w:rsidRPr="00451DA3" w:rsidRDefault="00451DA3" w:rsidP="00451DA3">
      <w:pPr>
        <w:pStyle w:val="ListParagraph"/>
        <w:spacing w:before="120"/>
        <w:contextualSpacing w:val="0"/>
        <w:rPr>
          <w:rFonts w:ascii="Arial" w:hAnsi="Arial" w:cs="Arial"/>
        </w:rPr>
      </w:pPr>
    </w:p>
    <w:p w14:paraId="0E8A3565" w14:textId="77777777" w:rsidR="009669F1" w:rsidRDefault="009669F1" w:rsidP="009669F1">
      <w:pPr>
        <w:spacing w:line="276" w:lineRule="auto"/>
        <w:ind w:left="720" w:right="142"/>
        <w:rPr>
          <w:rFonts w:ascii="Arial" w:hAnsi="Arial" w:cs="Arial"/>
          <w:color w:val="auto"/>
          <w:sz w:val="22"/>
          <w:szCs w:val="22"/>
        </w:rPr>
      </w:pPr>
      <w:r w:rsidRPr="009669F1">
        <w:rPr>
          <w:rFonts w:ascii="Arial" w:hAnsi="Arial" w:cs="Arial"/>
          <w:color w:val="auto"/>
          <w:sz w:val="22"/>
          <w:szCs w:val="22"/>
        </w:rPr>
        <w:t xml:space="preserve">Council will strive to continually improve the effectiveness of its occupational health and safety by: </w:t>
      </w:r>
    </w:p>
    <w:p w14:paraId="672F2EFE" w14:textId="77777777" w:rsidR="009669F1" w:rsidRPr="00451DA3" w:rsidRDefault="009669F1" w:rsidP="00451DA3">
      <w:pPr>
        <w:pStyle w:val="ListParagraph"/>
        <w:numPr>
          <w:ilvl w:val="0"/>
          <w:numId w:val="18"/>
        </w:numPr>
        <w:spacing w:before="120"/>
        <w:ind w:left="1434" w:hanging="357"/>
        <w:contextualSpacing w:val="0"/>
        <w:rPr>
          <w:rFonts w:ascii="Arial" w:hAnsi="Arial" w:cs="Arial"/>
        </w:rPr>
      </w:pPr>
      <w:r w:rsidRPr="00451DA3">
        <w:rPr>
          <w:rFonts w:ascii="Arial" w:hAnsi="Arial" w:cs="Arial"/>
        </w:rPr>
        <w:t>identifying and implementing preventative measures to impro</w:t>
      </w:r>
      <w:r w:rsidR="00454D6D" w:rsidRPr="00451DA3">
        <w:rPr>
          <w:rFonts w:ascii="Arial" w:hAnsi="Arial" w:cs="Arial"/>
        </w:rPr>
        <w:t xml:space="preserve">ve workplace health and </w:t>
      </w:r>
      <w:proofErr w:type="gramStart"/>
      <w:r w:rsidR="00454D6D" w:rsidRPr="00451DA3">
        <w:rPr>
          <w:rFonts w:ascii="Arial" w:hAnsi="Arial" w:cs="Arial"/>
        </w:rPr>
        <w:t>safety</w:t>
      </w:r>
      <w:proofErr w:type="gramEnd"/>
    </w:p>
    <w:p w14:paraId="182AB52C" w14:textId="77777777" w:rsidR="009669F1" w:rsidRPr="00451DA3" w:rsidRDefault="009669F1" w:rsidP="00451DA3">
      <w:pPr>
        <w:pStyle w:val="ListParagraph"/>
        <w:numPr>
          <w:ilvl w:val="0"/>
          <w:numId w:val="18"/>
        </w:numPr>
        <w:spacing w:before="120"/>
        <w:ind w:left="1434" w:hanging="357"/>
        <w:contextualSpacing w:val="0"/>
        <w:rPr>
          <w:rFonts w:ascii="Arial" w:hAnsi="Arial" w:cs="Arial"/>
        </w:rPr>
      </w:pPr>
      <w:r w:rsidRPr="00451DA3">
        <w:rPr>
          <w:rFonts w:ascii="Arial" w:hAnsi="Arial" w:cs="Arial"/>
        </w:rPr>
        <w:t>recognise the importance of workplace health and safety education so that all stakeholders understand their ob</w:t>
      </w:r>
      <w:r w:rsidR="00454D6D" w:rsidRPr="00451DA3">
        <w:rPr>
          <w:rFonts w:ascii="Arial" w:hAnsi="Arial" w:cs="Arial"/>
        </w:rPr>
        <w:t xml:space="preserve">ligations to health and </w:t>
      </w:r>
      <w:proofErr w:type="gramStart"/>
      <w:r w:rsidR="00454D6D" w:rsidRPr="00451DA3">
        <w:rPr>
          <w:rFonts w:ascii="Arial" w:hAnsi="Arial" w:cs="Arial"/>
        </w:rPr>
        <w:t>safety</w:t>
      </w:r>
      <w:proofErr w:type="gramEnd"/>
    </w:p>
    <w:p w14:paraId="397505DE" w14:textId="77777777" w:rsidR="009669F1" w:rsidRPr="00451DA3" w:rsidRDefault="009669F1" w:rsidP="00451DA3">
      <w:pPr>
        <w:pStyle w:val="ListParagraph"/>
        <w:numPr>
          <w:ilvl w:val="0"/>
          <w:numId w:val="18"/>
        </w:numPr>
        <w:spacing w:before="120"/>
        <w:ind w:left="1434" w:hanging="357"/>
        <w:contextualSpacing w:val="0"/>
        <w:rPr>
          <w:rFonts w:ascii="Arial" w:hAnsi="Arial" w:cs="Arial"/>
        </w:rPr>
      </w:pPr>
      <w:r w:rsidRPr="00451DA3">
        <w:rPr>
          <w:rFonts w:ascii="Arial" w:hAnsi="Arial" w:cs="Arial"/>
        </w:rPr>
        <w:t>conducting regular management reviews of Council’s safety systems to e</w:t>
      </w:r>
      <w:r w:rsidR="00454D6D" w:rsidRPr="00451DA3">
        <w:rPr>
          <w:rFonts w:ascii="Arial" w:hAnsi="Arial" w:cs="Arial"/>
        </w:rPr>
        <w:t xml:space="preserve">nsure suitability and </w:t>
      </w:r>
      <w:proofErr w:type="gramStart"/>
      <w:r w:rsidR="00454D6D" w:rsidRPr="00451DA3">
        <w:rPr>
          <w:rFonts w:ascii="Arial" w:hAnsi="Arial" w:cs="Arial"/>
        </w:rPr>
        <w:t>adequacy</w:t>
      </w:r>
      <w:proofErr w:type="gramEnd"/>
    </w:p>
    <w:p w14:paraId="596EE7EB" w14:textId="77777777" w:rsidR="009669F1" w:rsidRPr="00451DA3" w:rsidRDefault="009669F1" w:rsidP="00451DA3">
      <w:pPr>
        <w:pStyle w:val="ListParagraph"/>
        <w:numPr>
          <w:ilvl w:val="0"/>
          <w:numId w:val="18"/>
        </w:numPr>
        <w:spacing w:before="120"/>
        <w:ind w:left="1434" w:hanging="357"/>
        <w:contextualSpacing w:val="0"/>
        <w:rPr>
          <w:rFonts w:ascii="Arial" w:hAnsi="Arial" w:cs="Arial"/>
        </w:rPr>
      </w:pPr>
      <w:r w:rsidRPr="00451DA3">
        <w:rPr>
          <w:rFonts w:ascii="Arial" w:hAnsi="Arial" w:cs="Arial"/>
        </w:rPr>
        <w:t xml:space="preserve">regularly reviewing Council policies, </w:t>
      </w:r>
      <w:proofErr w:type="gramStart"/>
      <w:r w:rsidRPr="00451DA3">
        <w:rPr>
          <w:rFonts w:ascii="Arial" w:hAnsi="Arial" w:cs="Arial"/>
        </w:rPr>
        <w:t>procedures</w:t>
      </w:r>
      <w:proofErr w:type="gramEnd"/>
      <w:r w:rsidRPr="00451DA3">
        <w:rPr>
          <w:rFonts w:ascii="Arial" w:hAnsi="Arial" w:cs="Arial"/>
        </w:rPr>
        <w:t xml:space="preserve"> and performance indicators</w:t>
      </w:r>
    </w:p>
    <w:p w14:paraId="0EC40D26" w14:textId="77777777" w:rsidR="009669F1" w:rsidRPr="00451DA3" w:rsidRDefault="009669F1" w:rsidP="00451DA3">
      <w:pPr>
        <w:pStyle w:val="ListParagraph"/>
        <w:numPr>
          <w:ilvl w:val="0"/>
          <w:numId w:val="18"/>
        </w:numPr>
        <w:spacing w:before="120"/>
        <w:ind w:left="1434" w:hanging="357"/>
        <w:contextualSpacing w:val="0"/>
        <w:rPr>
          <w:rFonts w:ascii="Arial" w:hAnsi="Arial" w:cs="Arial"/>
        </w:rPr>
      </w:pPr>
      <w:r w:rsidRPr="00451DA3">
        <w:rPr>
          <w:rFonts w:ascii="Arial" w:hAnsi="Arial" w:cs="Arial"/>
        </w:rPr>
        <w:t>Reviewing outcomes from internal and external audits of Council’s occupational health and safety systems to ensu</w:t>
      </w:r>
      <w:r w:rsidR="00454D6D" w:rsidRPr="00451DA3">
        <w:rPr>
          <w:rFonts w:ascii="Arial" w:hAnsi="Arial" w:cs="Arial"/>
        </w:rPr>
        <w:t xml:space="preserve">re it is effectively </w:t>
      </w:r>
      <w:proofErr w:type="gramStart"/>
      <w:r w:rsidR="00454D6D" w:rsidRPr="00451DA3">
        <w:rPr>
          <w:rFonts w:ascii="Arial" w:hAnsi="Arial" w:cs="Arial"/>
        </w:rPr>
        <w:t>maintained</w:t>
      </w:r>
      <w:proofErr w:type="gramEnd"/>
    </w:p>
    <w:p w14:paraId="12391811" w14:textId="77777777" w:rsidR="009669F1" w:rsidRDefault="009669F1" w:rsidP="00591AAE">
      <w:pPr>
        <w:spacing w:after="0" w:line="276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335CEC90" w14:textId="77777777" w:rsidR="00090BBF" w:rsidRDefault="006F61AA" w:rsidP="00591AAE">
      <w:pPr>
        <w:spacing w:after="0" w:line="276" w:lineRule="auto"/>
        <w:ind w:left="72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To achieve the purpose of this Policy, Hobso</w:t>
      </w:r>
      <w:r w:rsidR="00090BBF">
        <w:rPr>
          <w:rFonts w:ascii="Arial" w:hAnsi="Arial" w:cs="Arial"/>
          <w:color w:val="auto"/>
          <w:sz w:val="22"/>
          <w:szCs w:val="22"/>
        </w:rPr>
        <w:t>ns Bay City Council will:</w:t>
      </w:r>
    </w:p>
    <w:p w14:paraId="0EEC267C" w14:textId="77777777" w:rsidR="00090BBF" w:rsidRPr="00451DA3" w:rsidRDefault="00F14807" w:rsidP="00451DA3">
      <w:pPr>
        <w:pStyle w:val="ListParagraph"/>
        <w:numPr>
          <w:ilvl w:val="0"/>
          <w:numId w:val="19"/>
        </w:numPr>
        <w:spacing w:before="120"/>
        <w:ind w:left="1434" w:hanging="357"/>
        <w:contextualSpacing w:val="0"/>
        <w:rPr>
          <w:rFonts w:ascii="Arial" w:hAnsi="Arial" w:cs="Arial"/>
        </w:rPr>
      </w:pPr>
      <w:r w:rsidRPr="00451DA3">
        <w:rPr>
          <w:rFonts w:ascii="Arial" w:hAnsi="Arial" w:cs="Arial"/>
        </w:rPr>
        <w:t>c</w:t>
      </w:r>
      <w:r w:rsidR="00090BBF" w:rsidRPr="00451DA3">
        <w:rPr>
          <w:rFonts w:ascii="Arial" w:hAnsi="Arial" w:cs="Arial"/>
        </w:rPr>
        <w:t xml:space="preserve">ommit sufficient resources for the effective implementation of health and safety in all Council </w:t>
      </w:r>
      <w:proofErr w:type="gramStart"/>
      <w:r w:rsidR="00090BBF" w:rsidRPr="00451DA3">
        <w:rPr>
          <w:rFonts w:ascii="Arial" w:hAnsi="Arial" w:cs="Arial"/>
        </w:rPr>
        <w:t>workplaces</w:t>
      </w:r>
      <w:proofErr w:type="gramEnd"/>
    </w:p>
    <w:p w14:paraId="148D122E" w14:textId="77777777" w:rsidR="003F0F40" w:rsidRPr="00451DA3" w:rsidRDefault="00F14807" w:rsidP="00451DA3">
      <w:pPr>
        <w:pStyle w:val="ListParagraph"/>
        <w:numPr>
          <w:ilvl w:val="0"/>
          <w:numId w:val="19"/>
        </w:numPr>
        <w:spacing w:before="120"/>
        <w:ind w:left="1434" w:hanging="357"/>
        <w:contextualSpacing w:val="0"/>
        <w:rPr>
          <w:rFonts w:ascii="Arial" w:hAnsi="Arial" w:cs="Arial"/>
        </w:rPr>
      </w:pPr>
      <w:r w:rsidRPr="00451DA3">
        <w:rPr>
          <w:rFonts w:ascii="Arial" w:hAnsi="Arial" w:cs="Arial"/>
        </w:rPr>
        <w:t>e</w:t>
      </w:r>
      <w:r w:rsidR="00090BBF" w:rsidRPr="00451DA3">
        <w:rPr>
          <w:rFonts w:ascii="Arial" w:hAnsi="Arial" w:cs="Arial"/>
        </w:rPr>
        <w:t xml:space="preserve">nsure all management and employees understand and accept their health and safety responsibilities and are held accountable </w:t>
      </w:r>
      <w:r w:rsidR="003F0F40" w:rsidRPr="00451DA3">
        <w:rPr>
          <w:rFonts w:ascii="Arial" w:hAnsi="Arial" w:cs="Arial"/>
        </w:rPr>
        <w:t xml:space="preserve">for those matters within their </w:t>
      </w:r>
      <w:proofErr w:type="gramStart"/>
      <w:r w:rsidR="003F0F40" w:rsidRPr="00451DA3">
        <w:rPr>
          <w:rFonts w:ascii="Arial" w:hAnsi="Arial" w:cs="Arial"/>
        </w:rPr>
        <w:t>control</w:t>
      </w:r>
      <w:proofErr w:type="gramEnd"/>
    </w:p>
    <w:p w14:paraId="02FF2BDB" w14:textId="77777777" w:rsidR="003F0F40" w:rsidRPr="00451DA3" w:rsidRDefault="00F14807" w:rsidP="00451DA3">
      <w:pPr>
        <w:pStyle w:val="ListParagraph"/>
        <w:numPr>
          <w:ilvl w:val="0"/>
          <w:numId w:val="19"/>
        </w:numPr>
        <w:spacing w:before="120"/>
        <w:ind w:left="1434" w:hanging="357"/>
        <w:contextualSpacing w:val="0"/>
        <w:rPr>
          <w:rFonts w:ascii="Arial" w:hAnsi="Arial" w:cs="Arial"/>
        </w:rPr>
      </w:pPr>
      <w:r w:rsidRPr="00451DA3">
        <w:rPr>
          <w:rFonts w:ascii="Arial" w:hAnsi="Arial" w:cs="Arial"/>
        </w:rPr>
        <w:t>e</w:t>
      </w:r>
      <w:r w:rsidR="003F0F40" w:rsidRPr="00451DA3">
        <w:rPr>
          <w:rFonts w:ascii="Arial" w:hAnsi="Arial" w:cs="Arial"/>
        </w:rPr>
        <w:t xml:space="preserve">nsure all personnel are competent and </w:t>
      </w:r>
      <w:r w:rsidRPr="00451DA3">
        <w:rPr>
          <w:rFonts w:ascii="Arial" w:hAnsi="Arial" w:cs="Arial"/>
        </w:rPr>
        <w:t xml:space="preserve">suitably </w:t>
      </w:r>
      <w:r w:rsidR="003F0F40" w:rsidRPr="00451DA3">
        <w:rPr>
          <w:rFonts w:ascii="Arial" w:hAnsi="Arial" w:cs="Arial"/>
        </w:rPr>
        <w:t xml:space="preserve">skilled to undertake those tasks which have been assigned to </w:t>
      </w:r>
      <w:proofErr w:type="gramStart"/>
      <w:r w:rsidR="003F0F40" w:rsidRPr="00451DA3">
        <w:rPr>
          <w:rFonts w:ascii="Arial" w:hAnsi="Arial" w:cs="Arial"/>
        </w:rPr>
        <w:t>them</w:t>
      </w:r>
      <w:proofErr w:type="gramEnd"/>
    </w:p>
    <w:p w14:paraId="12422C6E" w14:textId="77777777" w:rsidR="003F0F40" w:rsidRPr="00451DA3" w:rsidRDefault="00F14807" w:rsidP="00451DA3">
      <w:pPr>
        <w:pStyle w:val="ListParagraph"/>
        <w:numPr>
          <w:ilvl w:val="0"/>
          <w:numId w:val="19"/>
        </w:numPr>
        <w:spacing w:before="120"/>
        <w:ind w:left="1434" w:hanging="357"/>
        <w:contextualSpacing w:val="0"/>
        <w:rPr>
          <w:rFonts w:ascii="Arial" w:hAnsi="Arial" w:cs="Arial"/>
        </w:rPr>
      </w:pPr>
      <w:r w:rsidRPr="00451DA3">
        <w:rPr>
          <w:rFonts w:ascii="Arial" w:hAnsi="Arial" w:cs="Arial"/>
        </w:rPr>
        <w:t>e</w:t>
      </w:r>
      <w:r w:rsidR="003F0F40" w:rsidRPr="00451DA3">
        <w:rPr>
          <w:rFonts w:ascii="Arial" w:hAnsi="Arial" w:cs="Arial"/>
        </w:rPr>
        <w:t xml:space="preserve">ngage competent contractors who can demonstrate a high standard of safety performance and procedures to meet health and safety </w:t>
      </w:r>
      <w:proofErr w:type="gramStart"/>
      <w:r w:rsidR="003F0F40" w:rsidRPr="00451DA3">
        <w:rPr>
          <w:rFonts w:ascii="Arial" w:hAnsi="Arial" w:cs="Arial"/>
        </w:rPr>
        <w:t>requirements</w:t>
      </w:r>
      <w:proofErr w:type="gramEnd"/>
    </w:p>
    <w:p w14:paraId="0FAF3076" w14:textId="77777777" w:rsidR="003F0F40" w:rsidRPr="00451DA3" w:rsidRDefault="00F14807" w:rsidP="00451DA3">
      <w:pPr>
        <w:pStyle w:val="ListParagraph"/>
        <w:numPr>
          <w:ilvl w:val="0"/>
          <w:numId w:val="19"/>
        </w:numPr>
        <w:spacing w:before="120"/>
        <w:ind w:left="1434" w:hanging="357"/>
        <w:contextualSpacing w:val="0"/>
        <w:rPr>
          <w:rFonts w:ascii="Arial" w:hAnsi="Arial" w:cs="Arial"/>
        </w:rPr>
      </w:pPr>
      <w:r w:rsidRPr="00451DA3">
        <w:rPr>
          <w:rFonts w:ascii="Arial" w:hAnsi="Arial" w:cs="Arial"/>
        </w:rPr>
        <w:t>e</w:t>
      </w:r>
      <w:r w:rsidR="003F0F40" w:rsidRPr="00451DA3">
        <w:rPr>
          <w:rFonts w:ascii="Arial" w:hAnsi="Arial" w:cs="Arial"/>
        </w:rPr>
        <w:t xml:space="preserve">nsure health and safety incidents, near misses and hazards are promptly </w:t>
      </w:r>
      <w:proofErr w:type="gramStart"/>
      <w:r w:rsidR="003F0F40" w:rsidRPr="00451DA3">
        <w:rPr>
          <w:rFonts w:ascii="Arial" w:hAnsi="Arial" w:cs="Arial"/>
        </w:rPr>
        <w:t>reported</w:t>
      </w:r>
      <w:proofErr w:type="gramEnd"/>
    </w:p>
    <w:p w14:paraId="4EE2E7B2" w14:textId="77777777" w:rsidR="003F0F40" w:rsidRPr="00451DA3" w:rsidRDefault="00F14807" w:rsidP="00451DA3">
      <w:pPr>
        <w:pStyle w:val="ListParagraph"/>
        <w:numPr>
          <w:ilvl w:val="0"/>
          <w:numId w:val="19"/>
        </w:numPr>
        <w:spacing w:before="120"/>
        <w:ind w:left="1434" w:hanging="357"/>
        <w:contextualSpacing w:val="0"/>
        <w:rPr>
          <w:rFonts w:ascii="Arial" w:hAnsi="Arial" w:cs="Arial"/>
        </w:rPr>
      </w:pPr>
      <w:r w:rsidRPr="00451DA3">
        <w:rPr>
          <w:rFonts w:ascii="Arial" w:hAnsi="Arial" w:cs="Arial"/>
        </w:rPr>
        <w:t>p</w:t>
      </w:r>
      <w:r w:rsidR="003F0F40" w:rsidRPr="00451DA3">
        <w:rPr>
          <w:rFonts w:ascii="Arial" w:hAnsi="Arial" w:cs="Arial"/>
        </w:rPr>
        <w:t>romptly and appropriately investigate reported incidents, near misses and hazards</w:t>
      </w:r>
      <w:r w:rsidR="006F61AA" w:rsidRPr="00451DA3">
        <w:rPr>
          <w:rFonts w:ascii="Arial" w:hAnsi="Arial" w:cs="Arial"/>
        </w:rPr>
        <w:t xml:space="preserve"> </w:t>
      </w:r>
      <w:r w:rsidR="003F0F40" w:rsidRPr="00451DA3">
        <w:rPr>
          <w:rFonts w:ascii="Arial" w:hAnsi="Arial" w:cs="Arial"/>
        </w:rPr>
        <w:t xml:space="preserve">and implement identified suitable </w:t>
      </w:r>
      <w:proofErr w:type="gramStart"/>
      <w:r w:rsidR="003F0F40" w:rsidRPr="00451DA3">
        <w:rPr>
          <w:rFonts w:ascii="Arial" w:hAnsi="Arial" w:cs="Arial"/>
        </w:rPr>
        <w:t>controls</w:t>
      </w:r>
      <w:proofErr w:type="gramEnd"/>
    </w:p>
    <w:p w14:paraId="71DF86C8" w14:textId="77777777" w:rsidR="003F0F40" w:rsidRPr="00451DA3" w:rsidRDefault="00F14807" w:rsidP="00451DA3">
      <w:pPr>
        <w:pStyle w:val="ListParagraph"/>
        <w:numPr>
          <w:ilvl w:val="0"/>
          <w:numId w:val="19"/>
        </w:numPr>
        <w:spacing w:before="120"/>
        <w:ind w:left="1434" w:hanging="357"/>
        <w:contextualSpacing w:val="0"/>
        <w:rPr>
          <w:rFonts w:ascii="Arial" w:hAnsi="Arial" w:cs="Arial"/>
        </w:rPr>
      </w:pPr>
      <w:r w:rsidRPr="00451DA3">
        <w:rPr>
          <w:rFonts w:ascii="Arial" w:hAnsi="Arial" w:cs="Arial"/>
        </w:rPr>
        <w:t>p</w:t>
      </w:r>
      <w:r w:rsidR="003F0F40" w:rsidRPr="00451DA3">
        <w:rPr>
          <w:rFonts w:ascii="Arial" w:hAnsi="Arial" w:cs="Arial"/>
        </w:rPr>
        <w:t xml:space="preserve">rovide an effective </w:t>
      </w:r>
      <w:r w:rsidRPr="00451DA3">
        <w:rPr>
          <w:rFonts w:ascii="Arial" w:hAnsi="Arial" w:cs="Arial"/>
        </w:rPr>
        <w:t>procedure for</w:t>
      </w:r>
      <w:r w:rsidR="003F0F40" w:rsidRPr="00451DA3">
        <w:rPr>
          <w:rFonts w:ascii="Arial" w:hAnsi="Arial" w:cs="Arial"/>
        </w:rPr>
        <w:t xml:space="preserve"> injury management and </w:t>
      </w:r>
      <w:proofErr w:type="gramStart"/>
      <w:r w:rsidR="003F0F40" w:rsidRPr="00451DA3">
        <w:rPr>
          <w:rFonts w:ascii="Arial" w:hAnsi="Arial" w:cs="Arial"/>
        </w:rPr>
        <w:t>rehabilitation</w:t>
      </w:r>
      <w:proofErr w:type="gramEnd"/>
    </w:p>
    <w:p w14:paraId="27428ECF" w14:textId="77777777" w:rsidR="003F0F40" w:rsidRPr="00451DA3" w:rsidRDefault="00F14807" w:rsidP="00451DA3">
      <w:pPr>
        <w:pStyle w:val="ListParagraph"/>
        <w:numPr>
          <w:ilvl w:val="0"/>
          <w:numId w:val="19"/>
        </w:numPr>
        <w:spacing w:before="120"/>
        <w:ind w:left="1434" w:hanging="357"/>
        <w:contextualSpacing w:val="0"/>
        <w:rPr>
          <w:rFonts w:ascii="Arial" w:hAnsi="Arial" w:cs="Arial"/>
        </w:rPr>
      </w:pPr>
      <w:r w:rsidRPr="00451DA3">
        <w:rPr>
          <w:rFonts w:ascii="Arial" w:hAnsi="Arial" w:cs="Arial"/>
        </w:rPr>
        <w:t>s</w:t>
      </w:r>
      <w:r w:rsidR="003F0F40" w:rsidRPr="00451DA3">
        <w:rPr>
          <w:rFonts w:ascii="Arial" w:hAnsi="Arial" w:cs="Arial"/>
        </w:rPr>
        <w:t xml:space="preserve">upport employees to maximise their health, safety and </w:t>
      </w:r>
      <w:proofErr w:type="gramStart"/>
      <w:r w:rsidR="003F0F40" w:rsidRPr="00451DA3">
        <w:rPr>
          <w:rFonts w:ascii="Arial" w:hAnsi="Arial" w:cs="Arial"/>
        </w:rPr>
        <w:t>wellbeing</w:t>
      </w:r>
      <w:proofErr w:type="gramEnd"/>
    </w:p>
    <w:p w14:paraId="3F6D6142" w14:textId="77777777" w:rsidR="003F0F40" w:rsidRPr="00451DA3" w:rsidRDefault="00F14807" w:rsidP="00451DA3">
      <w:pPr>
        <w:pStyle w:val="ListParagraph"/>
        <w:numPr>
          <w:ilvl w:val="0"/>
          <w:numId w:val="19"/>
        </w:numPr>
        <w:spacing w:before="120"/>
        <w:ind w:left="1434" w:hanging="357"/>
        <w:contextualSpacing w:val="0"/>
        <w:rPr>
          <w:rFonts w:ascii="Arial" w:hAnsi="Arial" w:cs="Arial"/>
        </w:rPr>
      </w:pPr>
      <w:r w:rsidRPr="00451DA3">
        <w:rPr>
          <w:rFonts w:ascii="Arial" w:hAnsi="Arial" w:cs="Arial"/>
        </w:rPr>
        <w:t>e</w:t>
      </w:r>
      <w:r w:rsidR="003F0F40" w:rsidRPr="00451DA3">
        <w:rPr>
          <w:rFonts w:ascii="Arial" w:hAnsi="Arial" w:cs="Arial"/>
        </w:rPr>
        <w:t xml:space="preserve">ncourage and support consultation for health and safety matters across all Council </w:t>
      </w:r>
      <w:proofErr w:type="gramStart"/>
      <w:r w:rsidR="003F0F40" w:rsidRPr="00451DA3">
        <w:rPr>
          <w:rFonts w:ascii="Arial" w:hAnsi="Arial" w:cs="Arial"/>
        </w:rPr>
        <w:t>operations</w:t>
      </w:r>
      <w:proofErr w:type="gramEnd"/>
    </w:p>
    <w:p w14:paraId="6238F472" w14:textId="77777777" w:rsidR="003F0F40" w:rsidRPr="00451DA3" w:rsidRDefault="003F0F40" w:rsidP="00451DA3">
      <w:pPr>
        <w:pStyle w:val="ListParagraph"/>
        <w:numPr>
          <w:ilvl w:val="0"/>
          <w:numId w:val="19"/>
        </w:numPr>
        <w:spacing w:before="120"/>
        <w:ind w:left="1434" w:hanging="357"/>
        <w:contextualSpacing w:val="0"/>
        <w:rPr>
          <w:rFonts w:ascii="Arial" w:hAnsi="Arial" w:cs="Arial"/>
        </w:rPr>
      </w:pPr>
      <w:r w:rsidRPr="00451DA3">
        <w:rPr>
          <w:rFonts w:ascii="Arial" w:hAnsi="Arial" w:cs="Arial"/>
        </w:rPr>
        <w:t xml:space="preserve">Support elected health and safety representatives to undertake their legislated </w:t>
      </w:r>
      <w:proofErr w:type="gramStart"/>
      <w:r w:rsidRPr="00451DA3">
        <w:rPr>
          <w:rFonts w:ascii="Arial" w:hAnsi="Arial" w:cs="Arial"/>
        </w:rPr>
        <w:t>responsibilities</w:t>
      </w:r>
      <w:proofErr w:type="gramEnd"/>
    </w:p>
    <w:p w14:paraId="3E06A097" w14:textId="77777777" w:rsidR="00BB6515" w:rsidRPr="00451DA3" w:rsidRDefault="003F0F40" w:rsidP="00451DA3">
      <w:pPr>
        <w:pStyle w:val="ListParagraph"/>
        <w:numPr>
          <w:ilvl w:val="0"/>
          <w:numId w:val="19"/>
        </w:numPr>
        <w:spacing w:before="120"/>
        <w:ind w:left="1434" w:hanging="357"/>
        <w:contextualSpacing w:val="0"/>
        <w:rPr>
          <w:rFonts w:ascii="Arial" w:hAnsi="Arial" w:cs="Arial"/>
        </w:rPr>
      </w:pPr>
      <w:r w:rsidRPr="00451DA3">
        <w:rPr>
          <w:rFonts w:ascii="Arial" w:hAnsi="Arial" w:cs="Arial"/>
        </w:rPr>
        <w:t xml:space="preserve">Establish measurable objectives and targets to promote continual </w:t>
      </w:r>
      <w:proofErr w:type="gramStart"/>
      <w:r w:rsidRPr="00451DA3">
        <w:rPr>
          <w:rFonts w:ascii="Arial" w:hAnsi="Arial" w:cs="Arial"/>
        </w:rPr>
        <w:t>improvements</w:t>
      </w:r>
      <w:proofErr w:type="gramEnd"/>
    </w:p>
    <w:p w14:paraId="1F4B9F44" w14:textId="77777777" w:rsidR="002F37FB" w:rsidRPr="00D66B47" w:rsidRDefault="00631782" w:rsidP="00591AAE">
      <w:pPr>
        <w:spacing w:before="240"/>
        <w:ind w:right="142"/>
        <w:rPr>
          <w:rFonts w:ascii="Arial" w:hAnsi="Arial" w:cs="Arial"/>
          <w:b/>
          <w:color w:val="auto"/>
          <w:sz w:val="36"/>
          <w:szCs w:val="36"/>
        </w:rPr>
      </w:pPr>
      <w:r>
        <w:rPr>
          <w:rFonts w:ascii="Arial" w:hAnsi="Arial" w:cs="Arial"/>
          <w:b/>
          <w:color w:val="auto"/>
          <w:sz w:val="36"/>
          <w:szCs w:val="36"/>
        </w:rPr>
        <w:lastRenderedPageBreak/>
        <w:t>6</w:t>
      </w:r>
      <w:r w:rsidR="002F37FB" w:rsidRPr="00D66B47">
        <w:rPr>
          <w:rFonts w:ascii="Arial" w:hAnsi="Arial" w:cs="Arial"/>
          <w:b/>
          <w:color w:val="auto"/>
          <w:sz w:val="36"/>
          <w:szCs w:val="36"/>
        </w:rPr>
        <w:tab/>
        <w:t xml:space="preserve">Related </w:t>
      </w:r>
      <w:r w:rsidR="00EA2254">
        <w:rPr>
          <w:rFonts w:ascii="Arial" w:hAnsi="Arial" w:cs="Arial"/>
          <w:b/>
          <w:color w:val="auto"/>
          <w:sz w:val="36"/>
          <w:szCs w:val="36"/>
        </w:rPr>
        <w:t>Documents</w:t>
      </w:r>
    </w:p>
    <w:p w14:paraId="3329C873" w14:textId="77777777" w:rsidR="00823959" w:rsidRPr="00310C0D" w:rsidRDefault="00823959" w:rsidP="00823959">
      <w:pPr>
        <w:autoSpaceDE w:val="0"/>
        <w:autoSpaceDN w:val="0"/>
        <w:adjustRightInd w:val="0"/>
        <w:spacing w:after="0" w:line="276" w:lineRule="auto"/>
        <w:ind w:right="142" w:firstLine="72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Risk Management Strategy 2018-2021 </w:t>
      </w:r>
    </w:p>
    <w:p w14:paraId="64FBA7F6" w14:textId="77777777" w:rsidR="002F37FB" w:rsidRPr="00D66B47" w:rsidRDefault="00631782" w:rsidP="00591AAE">
      <w:pPr>
        <w:spacing w:before="240"/>
        <w:ind w:right="142"/>
        <w:rPr>
          <w:rFonts w:ascii="Arial" w:hAnsi="Arial" w:cs="Arial"/>
          <w:b/>
          <w:color w:val="auto"/>
          <w:sz w:val="36"/>
          <w:szCs w:val="36"/>
        </w:rPr>
      </w:pPr>
      <w:r>
        <w:rPr>
          <w:rFonts w:ascii="Arial" w:hAnsi="Arial" w:cs="Arial"/>
          <w:b/>
          <w:color w:val="auto"/>
          <w:sz w:val="36"/>
          <w:szCs w:val="36"/>
        </w:rPr>
        <w:t>7</w:t>
      </w:r>
      <w:r w:rsidR="002F37FB" w:rsidRPr="00D66B47">
        <w:rPr>
          <w:rFonts w:ascii="Arial" w:hAnsi="Arial" w:cs="Arial"/>
          <w:b/>
          <w:color w:val="auto"/>
          <w:sz w:val="36"/>
          <w:szCs w:val="36"/>
        </w:rPr>
        <w:tab/>
        <w:t>Related Legislation</w:t>
      </w:r>
    </w:p>
    <w:p w14:paraId="25676D73" w14:textId="77777777" w:rsidR="004C2F31" w:rsidRDefault="008220A8" w:rsidP="00591AAE">
      <w:pPr>
        <w:autoSpaceDE w:val="0"/>
        <w:autoSpaceDN w:val="0"/>
        <w:adjustRightInd w:val="0"/>
        <w:ind w:firstLine="720"/>
        <w:rPr>
          <w:rFonts w:ascii="Arial" w:hAnsi="Arial" w:cs="Arial"/>
          <w:color w:val="auto"/>
          <w:sz w:val="22"/>
          <w:szCs w:val="22"/>
        </w:rPr>
      </w:pPr>
      <w:r w:rsidRPr="00D83448">
        <w:rPr>
          <w:rFonts w:ascii="Arial" w:hAnsi="Arial" w:cs="Arial"/>
          <w:i/>
          <w:color w:val="auto"/>
          <w:sz w:val="22"/>
          <w:szCs w:val="22"/>
        </w:rPr>
        <w:t>Victorian Occupational Health and Safety</w:t>
      </w:r>
      <w:r>
        <w:rPr>
          <w:rFonts w:ascii="Arial" w:hAnsi="Arial" w:cs="Arial"/>
          <w:color w:val="auto"/>
          <w:sz w:val="22"/>
          <w:szCs w:val="22"/>
        </w:rPr>
        <w:t xml:space="preserve"> Act 2004</w:t>
      </w:r>
    </w:p>
    <w:p w14:paraId="0BDE8988" w14:textId="77777777" w:rsidR="008220A8" w:rsidRDefault="008220A8" w:rsidP="00591AAE">
      <w:pPr>
        <w:autoSpaceDE w:val="0"/>
        <w:autoSpaceDN w:val="0"/>
        <w:adjustRightInd w:val="0"/>
        <w:ind w:firstLine="720"/>
        <w:rPr>
          <w:rFonts w:ascii="Arial" w:hAnsi="Arial" w:cs="Arial"/>
          <w:color w:val="auto"/>
          <w:sz w:val="22"/>
          <w:szCs w:val="22"/>
        </w:rPr>
      </w:pPr>
      <w:r w:rsidRPr="00D83448">
        <w:rPr>
          <w:rFonts w:ascii="Arial" w:hAnsi="Arial" w:cs="Arial"/>
          <w:i/>
          <w:color w:val="auto"/>
          <w:sz w:val="22"/>
          <w:szCs w:val="22"/>
        </w:rPr>
        <w:t xml:space="preserve">Victorian Occupational Health and Safety Regulations </w:t>
      </w:r>
      <w:r>
        <w:rPr>
          <w:rFonts w:ascii="Arial" w:hAnsi="Arial" w:cs="Arial"/>
          <w:color w:val="auto"/>
          <w:sz w:val="22"/>
          <w:szCs w:val="22"/>
        </w:rPr>
        <w:t>2017</w:t>
      </w:r>
    </w:p>
    <w:p w14:paraId="734ED515" w14:textId="77777777" w:rsidR="008220A8" w:rsidRPr="008220A8" w:rsidRDefault="008220A8" w:rsidP="00591AAE">
      <w:pPr>
        <w:autoSpaceDE w:val="0"/>
        <w:autoSpaceDN w:val="0"/>
        <w:adjustRightInd w:val="0"/>
        <w:ind w:firstLine="720"/>
        <w:rPr>
          <w:rFonts w:ascii="Arial" w:hAnsi="Arial" w:cs="Arial"/>
          <w:color w:val="auto"/>
          <w:sz w:val="22"/>
          <w:szCs w:val="22"/>
        </w:rPr>
      </w:pPr>
      <w:r w:rsidRPr="00D83448">
        <w:rPr>
          <w:rFonts w:ascii="Arial" w:hAnsi="Arial" w:cs="Arial"/>
          <w:i/>
          <w:color w:val="auto"/>
          <w:sz w:val="22"/>
          <w:szCs w:val="22"/>
        </w:rPr>
        <w:t>Local Government Act</w:t>
      </w:r>
      <w:r>
        <w:rPr>
          <w:rFonts w:ascii="Arial" w:hAnsi="Arial" w:cs="Arial"/>
          <w:color w:val="auto"/>
          <w:sz w:val="22"/>
          <w:szCs w:val="22"/>
        </w:rPr>
        <w:t xml:space="preserve"> 1989</w:t>
      </w:r>
    </w:p>
    <w:p w14:paraId="32518D0D" w14:textId="77777777" w:rsidR="004C2F31" w:rsidRDefault="00631782" w:rsidP="00591AAE">
      <w:pPr>
        <w:spacing w:before="240"/>
        <w:ind w:right="142"/>
        <w:rPr>
          <w:rFonts w:ascii="Arial" w:hAnsi="Arial" w:cs="Arial"/>
          <w:b/>
          <w:color w:val="auto"/>
          <w:sz w:val="36"/>
          <w:szCs w:val="36"/>
        </w:rPr>
      </w:pPr>
      <w:r>
        <w:rPr>
          <w:rFonts w:ascii="Arial" w:hAnsi="Arial" w:cs="Arial"/>
          <w:b/>
          <w:color w:val="auto"/>
          <w:sz w:val="36"/>
          <w:szCs w:val="36"/>
        </w:rPr>
        <w:t>8</w:t>
      </w:r>
      <w:r w:rsidR="004C2F31" w:rsidRPr="004C2F31">
        <w:rPr>
          <w:rFonts w:ascii="Arial" w:hAnsi="Arial" w:cs="Arial"/>
          <w:b/>
          <w:color w:val="auto"/>
          <w:sz w:val="36"/>
          <w:szCs w:val="36"/>
        </w:rPr>
        <w:tab/>
        <w:t>Further Information</w:t>
      </w:r>
    </w:p>
    <w:p w14:paraId="7D9D0077" w14:textId="77777777" w:rsidR="004C2F31" w:rsidRDefault="008220A8" w:rsidP="009F4BDA">
      <w:pPr>
        <w:autoSpaceDE w:val="0"/>
        <w:autoSpaceDN w:val="0"/>
        <w:adjustRightInd w:val="0"/>
        <w:spacing w:before="240"/>
        <w:ind w:left="709" w:right="-308"/>
        <w:rPr>
          <w:rFonts w:ascii="Arial" w:hAnsi="Arial" w:cs="Arial"/>
          <w:color w:val="auto"/>
          <w:sz w:val="22"/>
          <w:szCs w:val="22"/>
        </w:rPr>
      </w:pPr>
      <w:r w:rsidRPr="00D83448">
        <w:rPr>
          <w:rFonts w:ascii="Arial" w:hAnsi="Arial" w:cs="Arial"/>
          <w:color w:val="auto"/>
          <w:sz w:val="22"/>
          <w:szCs w:val="22"/>
        </w:rPr>
        <w:t>For</w:t>
      </w:r>
      <w:r w:rsidR="004C2F31" w:rsidRPr="00D83448">
        <w:rPr>
          <w:rFonts w:ascii="Arial" w:hAnsi="Arial" w:cs="Arial"/>
          <w:color w:val="auto"/>
          <w:sz w:val="22"/>
          <w:szCs w:val="22"/>
        </w:rPr>
        <w:t xml:space="preserve"> further information </w:t>
      </w:r>
      <w:r w:rsidR="009F4BDA">
        <w:rPr>
          <w:rFonts w:ascii="Arial" w:hAnsi="Arial" w:cs="Arial"/>
          <w:color w:val="auto"/>
          <w:sz w:val="22"/>
          <w:szCs w:val="22"/>
        </w:rPr>
        <w:t xml:space="preserve">concerning this Policy </w:t>
      </w:r>
      <w:r w:rsidRPr="00D83448">
        <w:rPr>
          <w:rFonts w:ascii="Arial" w:hAnsi="Arial" w:cs="Arial"/>
          <w:color w:val="auto"/>
          <w:sz w:val="22"/>
          <w:szCs w:val="22"/>
        </w:rPr>
        <w:t xml:space="preserve">contact </w:t>
      </w:r>
      <w:r w:rsidR="008E6927">
        <w:rPr>
          <w:rFonts w:ascii="Arial" w:hAnsi="Arial" w:cs="Arial"/>
          <w:color w:val="auto"/>
          <w:sz w:val="22"/>
          <w:szCs w:val="22"/>
        </w:rPr>
        <w:t xml:space="preserve">the </w:t>
      </w:r>
      <w:r w:rsidR="0019102A">
        <w:rPr>
          <w:rFonts w:ascii="Arial" w:hAnsi="Arial" w:cs="Arial"/>
          <w:color w:val="auto"/>
          <w:sz w:val="22"/>
          <w:szCs w:val="22"/>
        </w:rPr>
        <w:t>Risk and Resilience Coordinator</w:t>
      </w:r>
      <w:r w:rsidR="00D83448" w:rsidRPr="00D83448">
        <w:rPr>
          <w:rFonts w:ascii="Arial" w:hAnsi="Arial" w:cs="Arial"/>
          <w:color w:val="auto"/>
          <w:sz w:val="22"/>
          <w:szCs w:val="22"/>
        </w:rPr>
        <w:t>.</w:t>
      </w:r>
    </w:p>
    <w:p w14:paraId="0B27BFC8" w14:textId="77777777" w:rsidR="002F37FB" w:rsidRPr="00D66B47" w:rsidRDefault="00631782" w:rsidP="00591AAE">
      <w:pPr>
        <w:spacing w:before="240"/>
        <w:ind w:right="142"/>
        <w:rPr>
          <w:rFonts w:ascii="Arial" w:hAnsi="Arial" w:cs="Arial"/>
          <w:b/>
          <w:color w:val="auto"/>
          <w:sz w:val="36"/>
          <w:szCs w:val="36"/>
        </w:rPr>
      </w:pPr>
      <w:bookmarkStart w:id="0" w:name="_Toc414286110"/>
      <w:bookmarkStart w:id="1" w:name="_Toc414286404"/>
      <w:bookmarkStart w:id="2" w:name="_Toc423005221"/>
      <w:r>
        <w:rPr>
          <w:rFonts w:ascii="Arial" w:hAnsi="Arial" w:cs="Arial"/>
          <w:b/>
          <w:color w:val="auto"/>
          <w:sz w:val="36"/>
          <w:szCs w:val="36"/>
        </w:rPr>
        <w:t>9</w:t>
      </w:r>
      <w:r w:rsidR="00425F50" w:rsidRPr="00D66B47">
        <w:rPr>
          <w:rFonts w:ascii="Arial" w:hAnsi="Arial" w:cs="Arial"/>
          <w:b/>
          <w:color w:val="auto"/>
          <w:sz w:val="36"/>
          <w:szCs w:val="36"/>
        </w:rPr>
        <w:tab/>
      </w:r>
      <w:r w:rsidR="002F37FB" w:rsidRPr="00D66B47">
        <w:rPr>
          <w:rFonts w:ascii="Arial" w:hAnsi="Arial" w:cs="Arial"/>
          <w:b/>
          <w:color w:val="auto"/>
          <w:sz w:val="36"/>
          <w:szCs w:val="36"/>
        </w:rPr>
        <w:t>Document Control</w:t>
      </w:r>
      <w:bookmarkEnd w:id="0"/>
      <w:bookmarkEnd w:id="1"/>
      <w:bookmarkEnd w:id="2"/>
    </w:p>
    <w:tbl>
      <w:tblPr>
        <w:tblStyle w:val="TableGrid"/>
        <w:tblW w:w="9214" w:type="dxa"/>
        <w:tblInd w:w="607" w:type="dxa"/>
        <w:tblLook w:val="04A0" w:firstRow="1" w:lastRow="0" w:firstColumn="1" w:lastColumn="0" w:noHBand="0" w:noVBand="1"/>
      </w:tblPr>
      <w:tblGrid>
        <w:gridCol w:w="3402"/>
        <w:gridCol w:w="5812"/>
      </w:tblGrid>
      <w:tr w:rsidR="002F37FB" w:rsidRPr="00425F50" w14:paraId="6E9667F3" w14:textId="77777777" w:rsidTr="00D83448">
        <w:tc>
          <w:tcPr>
            <w:tcW w:w="3402" w:type="dxa"/>
          </w:tcPr>
          <w:p w14:paraId="0EF51A86" w14:textId="77777777" w:rsidR="002F37FB" w:rsidRPr="004C2F31" w:rsidRDefault="002F37FB" w:rsidP="007961F7">
            <w:pPr>
              <w:spacing w:after="0"/>
              <w:ind w:right="142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C2F31">
              <w:rPr>
                <w:rFonts w:ascii="Arial" w:hAnsi="Arial" w:cs="Arial"/>
                <w:b/>
                <w:color w:val="auto"/>
                <w:sz w:val="22"/>
                <w:szCs w:val="22"/>
              </w:rPr>
              <w:t>Policy Name</w:t>
            </w:r>
          </w:p>
        </w:tc>
        <w:tc>
          <w:tcPr>
            <w:tcW w:w="5812" w:type="dxa"/>
          </w:tcPr>
          <w:p w14:paraId="6C07495D" w14:textId="77777777" w:rsidR="002F37FB" w:rsidRPr="007961F7" w:rsidRDefault="00856B46" w:rsidP="007961F7">
            <w:pPr>
              <w:spacing w:after="0"/>
              <w:ind w:right="142"/>
              <w:rPr>
                <w:rFonts w:ascii="Arial" w:hAnsi="Arial" w:cs="Arial"/>
                <w:sz w:val="22"/>
                <w:szCs w:val="22"/>
              </w:rPr>
            </w:pPr>
            <w:r w:rsidRPr="007961F7">
              <w:rPr>
                <w:rFonts w:ascii="Arial" w:hAnsi="Arial" w:cs="Arial"/>
                <w:sz w:val="22"/>
                <w:szCs w:val="22"/>
              </w:rPr>
              <w:t xml:space="preserve">Council </w:t>
            </w:r>
            <w:r w:rsidR="005C00BB" w:rsidRPr="007961F7">
              <w:rPr>
                <w:rFonts w:ascii="Arial" w:hAnsi="Arial" w:cs="Arial"/>
                <w:sz w:val="22"/>
                <w:szCs w:val="22"/>
              </w:rPr>
              <w:t xml:space="preserve">Occupational Health and Safety </w:t>
            </w:r>
            <w:r w:rsidRPr="007961F7">
              <w:rPr>
                <w:rFonts w:ascii="Arial" w:hAnsi="Arial" w:cs="Arial"/>
                <w:sz w:val="22"/>
                <w:szCs w:val="22"/>
              </w:rPr>
              <w:t>Policy</w:t>
            </w:r>
          </w:p>
        </w:tc>
      </w:tr>
      <w:tr w:rsidR="002F37FB" w:rsidRPr="00425F50" w14:paraId="0374F307" w14:textId="77777777" w:rsidTr="00D83448">
        <w:tc>
          <w:tcPr>
            <w:tcW w:w="3402" w:type="dxa"/>
          </w:tcPr>
          <w:p w14:paraId="1B1EB62A" w14:textId="77777777" w:rsidR="002F37FB" w:rsidRPr="00D83448" w:rsidRDefault="004C2F31" w:rsidP="007961F7">
            <w:pPr>
              <w:spacing w:after="0"/>
              <w:ind w:right="142"/>
              <w:rPr>
                <w:rFonts w:ascii="Arial" w:hAnsi="Arial" w:cs="Arial"/>
                <w:b/>
                <w:color w:val="auto"/>
                <w:sz w:val="22"/>
                <w:szCs w:val="22"/>
                <w:highlight w:val="yellow"/>
              </w:rPr>
            </w:pPr>
            <w:r w:rsidRPr="00763CD6">
              <w:rPr>
                <w:rFonts w:ascii="Arial" w:hAnsi="Arial" w:cs="Arial"/>
                <w:b/>
                <w:color w:val="auto"/>
                <w:sz w:val="22"/>
                <w:szCs w:val="22"/>
              </w:rPr>
              <w:t>Object ID</w:t>
            </w:r>
            <w:r w:rsidR="00763CD6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812" w:type="dxa"/>
          </w:tcPr>
          <w:p w14:paraId="043F177E" w14:textId="77777777" w:rsidR="002F37FB" w:rsidRPr="007961F7" w:rsidRDefault="008E6927" w:rsidP="007961F7">
            <w:pPr>
              <w:spacing w:after="0"/>
              <w:ind w:right="142"/>
              <w:rPr>
                <w:rFonts w:ascii="Arial" w:hAnsi="Arial" w:cs="Arial"/>
                <w:sz w:val="22"/>
                <w:szCs w:val="22"/>
              </w:rPr>
            </w:pPr>
            <w:r w:rsidRPr="007961F7">
              <w:rPr>
                <w:rFonts w:ascii="Arial" w:hAnsi="Arial" w:cs="Arial"/>
                <w:color w:val="auto"/>
                <w:sz w:val="22"/>
                <w:szCs w:val="22"/>
              </w:rPr>
              <w:t>A</w:t>
            </w:r>
            <w:proofErr w:type="gramStart"/>
            <w:r w:rsidRPr="007961F7">
              <w:rPr>
                <w:rFonts w:ascii="Arial" w:hAnsi="Arial" w:cs="Arial"/>
                <w:color w:val="auto"/>
                <w:sz w:val="22"/>
                <w:szCs w:val="22"/>
              </w:rPr>
              <w:t xml:space="preserve">2792234  </w:t>
            </w:r>
            <w:r w:rsidR="004C2F31" w:rsidRPr="007961F7">
              <w:rPr>
                <w:rFonts w:ascii="Arial" w:hAnsi="Arial" w:cs="Arial"/>
                <w:color w:val="auto"/>
                <w:sz w:val="22"/>
                <w:szCs w:val="22"/>
              </w:rPr>
              <w:t>POL</w:t>
            </w:r>
            <w:proofErr w:type="gramEnd"/>
          </w:p>
        </w:tc>
      </w:tr>
      <w:tr w:rsidR="002F37FB" w:rsidRPr="00425F50" w14:paraId="41EF845A" w14:textId="77777777" w:rsidTr="00D83448">
        <w:tc>
          <w:tcPr>
            <w:tcW w:w="3402" w:type="dxa"/>
          </w:tcPr>
          <w:p w14:paraId="389BF423" w14:textId="77777777" w:rsidR="002F37FB" w:rsidRPr="004C2F31" w:rsidRDefault="002F37FB" w:rsidP="007961F7">
            <w:pPr>
              <w:spacing w:after="0"/>
              <w:ind w:right="142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C2F31">
              <w:rPr>
                <w:rFonts w:ascii="Arial" w:hAnsi="Arial" w:cs="Arial"/>
                <w:b/>
                <w:color w:val="auto"/>
                <w:sz w:val="22"/>
                <w:szCs w:val="22"/>
              </w:rPr>
              <w:t>Responsible Directorate</w:t>
            </w:r>
          </w:p>
        </w:tc>
        <w:tc>
          <w:tcPr>
            <w:tcW w:w="5812" w:type="dxa"/>
          </w:tcPr>
          <w:p w14:paraId="51F1BD14" w14:textId="77777777" w:rsidR="002F37FB" w:rsidRPr="007961F7" w:rsidRDefault="00856B46" w:rsidP="007961F7">
            <w:pPr>
              <w:spacing w:after="0"/>
              <w:ind w:right="142"/>
              <w:rPr>
                <w:rFonts w:ascii="Arial" w:hAnsi="Arial" w:cs="Arial"/>
                <w:sz w:val="22"/>
                <w:szCs w:val="22"/>
              </w:rPr>
            </w:pPr>
            <w:r w:rsidRPr="007961F7">
              <w:rPr>
                <w:rFonts w:ascii="Arial" w:hAnsi="Arial" w:cs="Arial"/>
                <w:sz w:val="22"/>
                <w:szCs w:val="22"/>
              </w:rPr>
              <w:t>Corporate Services</w:t>
            </w:r>
          </w:p>
        </w:tc>
      </w:tr>
      <w:tr w:rsidR="002F37FB" w:rsidRPr="00425F50" w14:paraId="20B24436" w14:textId="77777777" w:rsidTr="00D83448">
        <w:tc>
          <w:tcPr>
            <w:tcW w:w="3402" w:type="dxa"/>
          </w:tcPr>
          <w:p w14:paraId="1CB5539A" w14:textId="77777777" w:rsidR="002F37FB" w:rsidRPr="004C2F31" w:rsidRDefault="002F37FB" w:rsidP="007961F7">
            <w:pPr>
              <w:spacing w:after="0"/>
              <w:ind w:right="142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C2F31">
              <w:rPr>
                <w:rFonts w:ascii="Arial" w:hAnsi="Arial" w:cs="Arial"/>
                <w:b/>
                <w:color w:val="auto"/>
                <w:sz w:val="22"/>
                <w:szCs w:val="22"/>
              </w:rPr>
              <w:t>Responsible Officer</w:t>
            </w:r>
          </w:p>
        </w:tc>
        <w:tc>
          <w:tcPr>
            <w:tcW w:w="5812" w:type="dxa"/>
          </w:tcPr>
          <w:p w14:paraId="73550BCA" w14:textId="77777777" w:rsidR="002F37FB" w:rsidRPr="007961F7" w:rsidRDefault="0019102A" w:rsidP="007961F7">
            <w:pPr>
              <w:spacing w:after="0"/>
              <w:ind w:right="142"/>
              <w:rPr>
                <w:rFonts w:ascii="Arial" w:hAnsi="Arial" w:cs="Arial"/>
                <w:sz w:val="22"/>
                <w:szCs w:val="22"/>
              </w:rPr>
            </w:pPr>
            <w:r w:rsidRPr="007961F7">
              <w:rPr>
                <w:rFonts w:ascii="Arial" w:hAnsi="Arial" w:cs="Arial"/>
                <w:color w:val="auto"/>
                <w:sz w:val="22"/>
                <w:szCs w:val="22"/>
              </w:rPr>
              <w:t>Risk and Resilience Coordinator</w:t>
            </w:r>
          </w:p>
        </w:tc>
      </w:tr>
      <w:tr w:rsidR="002F37FB" w:rsidRPr="00425F50" w14:paraId="1AEF0573" w14:textId="77777777" w:rsidTr="00D83448">
        <w:tc>
          <w:tcPr>
            <w:tcW w:w="3402" w:type="dxa"/>
          </w:tcPr>
          <w:p w14:paraId="71EFA0F5" w14:textId="77777777" w:rsidR="002F37FB" w:rsidRPr="004C2F31" w:rsidRDefault="002F37FB" w:rsidP="007961F7">
            <w:pPr>
              <w:spacing w:after="0"/>
              <w:ind w:right="142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C2F31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Date Adopted </w:t>
            </w:r>
            <w:proofErr w:type="gramStart"/>
            <w:r w:rsidRPr="004C2F31">
              <w:rPr>
                <w:rFonts w:ascii="Arial" w:hAnsi="Arial" w:cs="Arial"/>
                <w:b/>
                <w:color w:val="auto"/>
                <w:sz w:val="22"/>
                <w:szCs w:val="22"/>
              </w:rPr>
              <w:t>By</w:t>
            </w:r>
            <w:proofErr w:type="gramEnd"/>
            <w:r w:rsidRPr="004C2F31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Council</w:t>
            </w:r>
          </w:p>
        </w:tc>
        <w:tc>
          <w:tcPr>
            <w:tcW w:w="5812" w:type="dxa"/>
          </w:tcPr>
          <w:p w14:paraId="10FED2F0" w14:textId="77777777" w:rsidR="002F37FB" w:rsidRPr="007961F7" w:rsidRDefault="0019102A" w:rsidP="007961F7">
            <w:pPr>
              <w:spacing w:after="0"/>
              <w:ind w:right="142"/>
              <w:rPr>
                <w:rFonts w:ascii="Arial" w:hAnsi="Arial" w:cs="Arial"/>
                <w:sz w:val="22"/>
                <w:szCs w:val="22"/>
              </w:rPr>
            </w:pPr>
            <w:r w:rsidRPr="007961F7">
              <w:rPr>
                <w:rFonts w:ascii="Arial" w:hAnsi="Arial" w:cs="Arial"/>
                <w:sz w:val="22"/>
                <w:szCs w:val="22"/>
              </w:rPr>
              <w:t>11 September 2018</w:t>
            </w:r>
          </w:p>
        </w:tc>
      </w:tr>
      <w:tr w:rsidR="002F37FB" w:rsidRPr="00425F50" w14:paraId="0EE10058" w14:textId="77777777" w:rsidTr="00D83448">
        <w:tc>
          <w:tcPr>
            <w:tcW w:w="3402" w:type="dxa"/>
          </w:tcPr>
          <w:p w14:paraId="5EB0D276" w14:textId="77777777" w:rsidR="002F37FB" w:rsidRPr="004C2F31" w:rsidRDefault="002F37FB" w:rsidP="007961F7">
            <w:pPr>
              <w:spacing w:after="0"/>
              <w:ind w:right="142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C2F31">
              <w:rPr>
                <w:rFonts w:ascii="Arial" w:hAnsi="Arial" w:cs="Arial"/>
                <w:b/>
                <w:color w:val="auto"/>
                <w:sz w:val="22"/>
                <w:szCs w:val="22"/>
              </w:rPr>
              <w:t>Review Date</w:t>
            </w:r>
          </w:p>
        </w:tc>
        <w:tc>
          <w:tcPr>
            <w:tcW w:w="5812" w:type="dxa"/>
          </w:tcPr>
          <w:p w14:paraId="4086CFDC" w14:textId="77777777" w:rsidR="002F37FB" w:rsidRPr="007961F7" w:rsidRDefault="007961F7" w:rsidP="007961F7">
            <w:pPr>
              <w:spacing w:after="0"/>
              <w:ind w:righ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September</w:t>
            </w:r>
            <w:r w:rsidR="00856B46" w:rsidRPr="007961F7">
              <w:rPr>
                <w:rFonts w:ascii="Arial" w:hAnsi="Arial" w:cs="Arial"/>
                <w:sz w:val="22"/>
                <w:szCs w:val="22"/>
              </w:rPr>
              <w:t xml:space="preserve"> 2021</w:t>
            </w:r>
          </w:p>
        </w:tc>
      </w:tr>
    </w:tbl>
    <w:p w14:paraId="68D6E624" w14:textId="77777777" w:rsidR="009669F1" w:rsidRDefault="009669F1" w:rsidP="00454D6D">
      <w:pPr>
        <w:spacing w:before="0" w:after="0" w:line="276" w:lineRule="auto"/>
        <w:ind w:right="0"/>
        <w:rPr>
          <w:rFonts w:ascii="Arial" w:hAnsi="Arial" w:cs="Arial"/>
          <w:b/>
          <w:color w:val="auto"/>
          <w:sz w:val="36"/>
          <w:szCs w:val="36"/>
        </w:rPr>
      </w:pPr>
    </w:p>
    <w:p w14:paraId="1747D96F" w14:textId="77777777" w:rsidR="002F37FB" w:rsidRPr="00D83448" w:rsidRDefault="002F37FB" w:rsidP="00454D6D">
      <w:pPr>
        <w:spacing w:before="0" w:after="0" w:line="276" w:lineRule="auto"/>
        <w:ind w:right="0"/>
        <w:rPr>
          <w:rFonts w:ascii="Arial" w:hAnsi="Arial" w:cs="Arial"/>
          <w:b/>
          <w:color w:val="auto"/>
          <w:sz w:val="36"/>
          <w:szCs w:val="36"/>
        </w:rPr>
      </w:pPr>
      <w:r w:rsidRPr="00D83448">
        <w:rPr>
          <w:rFonts w:ascii="Arial" w:hAnsi="Arial" w:cs="Arial"/>
          <w:b/>
          <w:color w:val="auto"/>
          <w:sz w:val="36"/>
          <w:szCs w:val="36"/>
        </w:rPr>
        <w:t>Version History</w:t>
      </w:r>
    </w:p>
    <w:tbl>
      <w:tblPr>
        <w:tblStyle w:val="TableGrid"/>
        <w:tblW w:w="9214" w:type="dxa"/>
        <w:tblInd w:w="607" w:type="dxa"/>
        <w:tblLook w:val="04A0" w:firstRow="1" w:lastRow="0" w:firstColumn="1" w:lastColumn="0" w:noHBand="0" w:noVBand="1"/>
      </w:tblPr>
      <w:tblGrid>
        <w:gridCol w:w="2410"/>
        <w:gridCol w:w="2410"/>
        <w:gridCol w:w="4394"/>
      </w:tblGrid>
      <w:tr w:rsidR="002F37FB" w:rsidRPr="00425F50" w14:paraId="7331A62C" w14:textId="77777777" w:rsidTr="00D83448">
        <w:trPr>
          <w:cantSplit/>
        </w:trPr>
        <w:tc>
          <w:tcPr>
            <w:tcW w:w="2410" w:type="dxa"/>
          </w:tcPr>
          <w:p w14:paraId="3A6D2F72" w14:textId="77777777" w:rsidR="002F37FB" w:rsidRPr="00425F50" w:rsidRDefault="002F37FB" w:rsidP="007961F7">
            <w:pPr>
              <w:spacing w:after="0"/>
              <w:ind w:right="142"/>
              <w:rPr>
                <w:rFonts w:ascii="Arial" w:hAnsi="Arial" w:cs="Arial"/>
                <w:b/>
                <w:sz w:val="22"/>
                <w:szCs w:val="22"/>
              </w:rPr>
            </w:pPr>
            <w:r w:rsidRPr="00425F50">
              <w:rPr>
                <w:rFonts w:ascii="Arial" w:hAnsi="Arial" w:cs="Arial"/>
                <w:b/>
                <w:sz w:val="22"/>
                <w:szCs w:val="22"/>
              </w:rPr>
              <w:t>Version Number</w:t>
            </w:r>
          </w:p>
        </w:tc>
        <w:tc>
          <w:tcPr>
            <w:tcW w:w="2410" w:type="dxa"/>
          </w:tcPr>
          <w:p w14:paraId="09C20421" w14:textId="77777777" w:rsidR="002F37FB" w:rsidRPr="00425F50" w:rsidRDefault="002F37FB" w:rsidP="007961F7">
            <w:pPr>
              <w:spacing w:after="0"/>
              <w:ind w:right="142"/>
              <w:rPr>
                <w:rFonts w:ascii="Arial" w:hAnsi="Arial" w:cs="Arial"/>
                <w:b/>
                <w:sz w:val="22"/>
                <w:szCs w:val="22"/>
              </w:rPr>
            </w:pPr>
            <w:r w:rsidRPr="00425F50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4394" w:type="dxa"/>
          </w:tcPr>
          <w:p w14:paraId="7325260D" w14:textId="77777777" w:rsidR="002F37FB" w:rsidRPr="00425F50" w:rsidRDefault="004C2F31" w:rsidP="007961F7">
            <w:pPr>
              <w:spacing w:after="0"/>
              <w:ind w:right="14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Authorised</w:t>
            </w:r>
            <w:r w:rsidR="00D83448">
              <w:rPr>
                <w:rFonts w:ascii="Arial" w:hAnsi="Arial" w:cs="Arial"/>
                <w:b/>
                <w:sz w:val="22"/>
                <w:szCs w:val="22"/>
              </w:rPr>
              <w:t xml:space="preserve">/Endorsed </w:t>
            </w:r>
            <w:r w:rsidR="002F37FB" w:rsidRPr="00425F50">
              <w:rPr>
                <w:rFonts w:ascii="Arial" w:hAnsi="Arial" w:cs="Arial"/>
                <w:b/>
                <w:sz w:val="22"/>
                <w:szCs w:val="22"/>
              </w:rPr>
              <w:t>by</w:t>
            </w:r>
          </w:p>
        </w:tc>
      </w:tr>
      <w:tr w:rsidR="002F37FB" w:rsidRPr="00425F50" w14:paraId="3344DEC0" w14:textId="77777777" w:rsidTr="00D83448">
        <w:trPr>
          <w:cantSplit/>
        </w:trPr>
        <w:tc>
          <w:tcPr>
            <w:tcW w:w="2410" w:type="dxa"/>
          </w:tcPr>
          <w:p w14:paraId="52C0E416" w14:textId="77777777" w:rsidR="002F37FB" w:rsidRPr="00425F50" w:rsidRDefault="00856B46" w:rsidP="007961F7">
            <w:pPr>
              <w:spacing w:after="0"/>
              <w:ind w:right="14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0.1</w:t>
            </w:r>
          </w:p>
        </w:tc>
        <w:tc>
          <w:tcPr>
            <w:tcW w:w="2410" w:type="dxa"/>
          </w:tcPr>
          <w:p w14:paraId="4CFB14CE" w14:textId="77777777" w:rsidR="002F37FB" w:rsidRPr="007961F7" w:rsidRDefault="00D83448" w:rsidP="007961F7">
            <w:pPr>
              <w:spacing w:after="0"/>
              <w:ind w:right="142"/>
              <w:rPr>
                <w:rFonts w:ascii="Arial" w:hAnsi="Arial" w:cs="Arial"/>
                <w:sz w:val="22"/>
                <w:szCs w:val="22"/>
              </w:rPr>
            </w:pPr>
            <w:r w:rsidRPr="007961F7">
              <w:rPr>
                <w:rFonts w:ascii="Arial" w:hAnsi="Arial" w:cs="Arial"/>
                <w:sz w:val="22"/>
                <w:szCs w:val="22"/>
              </w:rPr>
              <w:t xml:space="preserve">10 February </w:t>
            </w:r>
            <w:r w:rsidR="00856B46" w:rsidRPr="007961F7">
              <w:rPr>
                <w:rFonts w:ascii="Arial" w:hAnsi="Arial" w:cs="Arial"/>
                <w:sz w:val="22"/>
                <w:szCs w:val="22"/>
              </w:rPr>
              <w:t>2015</w:t>
            </w:r>
          </w:p>
        </w:tc>
        <w:tc>
          <w:tcPr>
            <w:tcW w:w="4394" w:type="dxa"/>
          </w:tcPr>
          <w:p w14:paraId="575A037E" w14:textId="77777777" w:rsidR="002F37FB" w:rsidRPr="007961F7" w:rsidRDefault="007961F7" w:rsidP="007961F7">
            <w:pPr>
              <w:spacing w:after="0"/>
              <w:ind w:righ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Reviewed and e</w:t>
            </w:r>
            <w:r w:rsidR="00856B46" w:rsidRPr="007961F7">
              <w:rPr>
                <w:rFonts w:ascii="Arial" w:hAnsi="Arial" w:cs="Arial"/>
                <w:sz w:val="22"/>
                <w:szCs w:val="22"/>
              </w:rPr>
              <w:t>ndorsed by Council</w:t>
            </w:r>
          </w:p>
        </w:tc>
      </w:tr>
      <w:tr w:rsidR="002F37FB" w:rsidRPr="00425F50" w14:paraId="382C9586" w14:textId="77777777" w:rsidTr="00D83448">
        <w:trPr>
          <w:cantSplit/>
        </w:trPr>
        <w:tc>
          <w:tcPr>
            <w:tcW w:w="2410" w:type="dxa"/>
          </w:tcPr>
          <w:p w14:paraId="74224DC1" w14:textId="77777777" w:rsidR="002F37FB" w:rsidRPr="00425F50" w:rsidRDefault="00856B46" w:rsidP="007961F7">
            <w:pPr>
              <w:spacing w:after="0"/>
              <w:ind w:right="14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0.2</w:t>
            </w:r>
          </w:p>
        </w:tc>
        <w:tc>
          <w:tcPr>
            <w:tcW w:w="2410" w:type="dxa"/>
          </w:tcPr>
          <w:p w14:paraId="630DD56E" w14:textId="77777777" w:rsidR="002F37FB" w:rsidRPr="007961F7" w:rsidRDefault="00763CD6" w:rsidP="007961F7">
            <w:pPr>
              <w:spacing w:after="0"/>
              <w:ind w:right="142"/>
              <w:rPr>
                <w:rFonts w:ascii="Arial" w:hAnsi="Arial" w:cs="Arial"/>
                <w:sz w:val="22"/>
                <w:szCs w:val="22"/>
              </w:rPr>
            </w:pPr>
            <w:r w:rsidRPr="007961F7">
              <w:rPr>
                <w:rFonts w:ascii="Arial" w:hAnsi="Arial" w:cs="Arial"/>
                <w:sz w:val="22"/>
                <w:szCs w:val="22"/>
              </w:rPr>
              <w:t>19 June 2018</w:t>
            </w:r>
          </w:p>
        </w:tc>
        <w:tc>
          <w:tcPr>
            <w:tcW w:w="4394" w:type="dxa"/>
          </w:tcPr>
          <w:p w14:paraId="24C1C197" w14:textId="77777777" w:rsidR="002F37FB" w:rsidRPr="007961F7" w:rsidRDefault="00763CD6" w:rsidP="007961F7">
            <w:pPr>
              <w:spacing w:after="0"/>
              <w:ind w:right="142"/>
              <w:rPr>
                <w:rFonts w:ascii="Arial" w:hAnsi="Arial" w:cs="Arial"/>
                <w:sz w:val="22"/>
                <w:szCs w:val="22"/>
              </w:rPr>
            </w:pPr>
            <w:r w:rsidRPr="007961F7">
              <w:rPr>
                <w:rFonts w:ascii="Arial" w:hAnsi="Arial" w:cs="Arial"/>
                <w:sz w:val="22"/>
                <w:szCs w:val="22"/>
              </w:rPr>
              <w:t>Reviewed and endorsed by Corporate OHS Committee</w:t>
            </w:r>
          </w:p>
        </w:tc>
      </w:tr>
      <w:tr w:rsidR="002F37FB" w:rsidRPr="00425F50" w14:paraId="2CCC5F52" w14:textId="77777777" w:rsidTr="00D83448">
        <w:trPr>
          <w:cantSplit/>
        </w:trPr>
        <w:tc>
          <w:tcPr>
            <w:tcW w:w="2410" w:type="dxa"/>
          </w:tcPr>
          <w:p w14:paraId="2170FD17" w14:textId="77777777" w:rsidR="002F37FB" w:rsidRPr="00425F50" w:rsidRDefault="00763CD6" w:rsidP="007961F7">
            <w:pPr>
              <w:spacing w:after="0"/>
              <w:ind w:right="14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0.2</w:t>
            </w:r>
          </w:p>
        </w:tc>
        <w:tc>
          <w:tcPr>
            <w:tcW w:w="2410" w:type="dxa"/>
          </w:tcPr>
          <w:p w14:paraId="06AA12CE" w14:textId="77777777" w:rsidR="002F37FB" w:rsidRPr="007961F7" w:rsidRDefault="00582B0D" w:rsidP="007961F7">
            <w:pPr>
              <w:spacing w:after="0"/>
              <w:ind w:righ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 A</w:t>
            </w:r>
            <w:r w:rsidR="007961F7" w:rsidRPr="007961F7">
              <w:rPr>
                <w:rFonts w:ascii="Arial" w:hAnsi="Arial" w:cs="Arial"/>
                <w:sz w:val="22"/>
                <w:szCs w:val="22"/>
              </w:rPr>
              <w:t>ugust 2018</w:t>
            </w:r>
          </w:p>
        </w:tc>
        <w:tc>
          <w:tcPr>
            <w:tcW w:w="4394" w:type="dxa"/>
          </w:tcPr>
          <w:p w14:paraId="45A02C32" w14:textId="77777777" w:rsidR="002F37FB" w:rsidRPr="007961F7" w:rsidRDefault="00763CD6" w:rsidP="007961F7">
            <w:pPr>
              <w:spacing w:after="0"/>
              <w:ind w:right="142"/>
              <w:rPr>
                <w:rFonts w:ascii="Arial" w:hAnsi="Arial" w:cs="Arial"/>
                <w:sz w:val="22"/>
                <w:szCs w:val="22"/>
              </w:rPr>
            </w:pPr>
            <w:r w:rsidRPr="007961F7">
              <w:rPr>
                <w:rFonts w:ascii="Arial" w:hAnsi="Arial" w:cs="Arial"/>
                <w:sz w:val="22"/>
                <w:szCs w:val="22"/>
              </w:rPr>
              <w:t>Reviewed and endorsed by CMT</w:t>
            </w:r>
          </w:p>
        </w:tc>
      </w:tr>
      <w:tr w:rsidR="0019102A" w:rsidRPr="00425F50" w14:paraId="6A70533B" w14:textId="77777777" w:rsidTr="00045CA3">
        <w:trPr>
          <w:cantSplit/>
        </w:trPr>
        <w:tc>
          <w:tcPr>
            <w:tcW w:w="2410" w:type="dxa"/>
          </w:tcPr>
          <w:p w14:paraId="37718882" w14:textId="77777777" w:rsidR="0019102A" w:rsidRPr="00425F50" w:rsidRDefault="0019102A" w:rsidP="007961F7">
            <w:pPr>
              <w:spacing w:after="0"/>
              <w:ind w:right="14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0.2</w:t>
            </w:r>
          </w:p>
        </w:tc>
        <w:tc>
          <w:tcPr>
            <w:tcW w:w="2410" w:type="dxa"/>
          </w:tcPr>
          <w:p w14:paraId="198EB427" w14:textId="77777777" w:rsidR="0019102A" w:rsidRPr="007961F7" w:rsidRDefault="0019102A" w:rsidP="007961F7">
            <w:pPr>
              <w:spacing w:after="0"/>
              <w:ind w:right="142"/>
              <w:rPr>
                <w:rFonts w:ascii="Arial" w:hAnsi="Arial" w:cs="Arial"/>
                <w:sz w:val="22"/>
                <w:szCs w:val="22"/>
              </w:rPr>
            </w:pPr>
            <w:r w:rsidRPr="007961F7">
              <w:rPr>
                <w:rFonts w:ascii="Arial" w:hAnsi="Arial" w:cs="Arial"/>
                <w:sz w:val="22"/>
                <w:szCs w:val="22"/>
              </w:rPr>
              <w:t>11 September 2018</w:t>
            </w:r>
          </w:p>
        </w:tc>
        <w:tc>
          <w:tcPr>
            <w:tcW w:w="4394" w:type="dxa"/>
          </w:tcPr>
          <w:p w14:paraId="12A1F63E" w14:textId="77777777" w:rsidR="0019102A" w:rsidRPr="007961F7" w:rsidRDefault="0019102A" w:rsidP="00693F0F">
            <w:pPr>
              <w:spacing w:after="0"/>
              <w:ind w:right="142"/>
              <w:rPr>
                <w:rFonts w:ascii="Arial" w:hAnsi="Arial" w:cs="Arial"/>
                <w:sz w:val="22"/>
                <w:szCs w:val="22"/>
              </w:rPr>
            </w:pPr>
            <w:r w:rsidRPr="007961F7">
              <w:rPr>
                <w:rFonts w:ascii="Arial" w:hAnsi="Arial" w:cs="Arial"/>
                <w:sz w:val="22"/>
                <w:szCs w:val="22"/>
              </w:rPr>
              <w:t xml:space="preserve">Reviewed and </w:t>
            </w:r>
            <w:r w:rsidR="00693F0F">
              <w:rPr>
                <w:rFonts w:ascii="Arial" w:hAnsi="Arial" w:cs="Arial"/>
                <w:sz w:val="22"/>
                <w:szCs w:val="22"/>
              </w:rPr>
              <w:t>adopted</w:t>
            </w:r>
            <w:r w:rsidR="007961F7" w:rsidRPr="007961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961F7">
              <w:rPr>
                <w:rFonts w:ascii="Arial" w:hAnsi="Arial" w:cs="Arial"/>
                <w:sz w:val="22"/>
                <w:szCs w:val="22"/>
              </w:rPr>
              <w:t>by Council</w:t>
            </w:r>
          </w:p>
        </w:tc>
      </w:tr>
      <w:tr w:rsidR="0019102A" w:rsidRPr="00425F50" w14:paraId="3390FC87" w14:textId="77777777" w:rsidTr="00D83448">
        <w:trPr>
          <w:cantSplit/>
        </w:trPr>
        <w:tc>
          <w:tcPr>
            <w:tcW w:w="2410" w:type="dxa"/>
          </w:tcPr>
          <w:p w14:paraId="7235ECCD" w14:textId="77777777" w:rsidR="0019102A" w:rsidRDefault="0019102A" w:rsidP="007961F7">
            <w:pPr>
              <w:spacing w:after="0"/>
              <w:ind w:right="14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19CA63AB" w14:textId="77777777" w:rsidR="0019102A" w:rsidRPr="00425F50" w:rsidRDefault="0019102A" w:rsidP="007961F7">
            <w:pPr>
              <w:spacing w:after="0"/>
              <w:ind w:right="14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045E5FE1" w14:textId="77777777" w:rsidR="0019102A" w:rsidRDefault="0019102A" w:rsidP="007961F7">
            <w:pPr>
              <w:spacing w:after="0"/>
              <w:ind w:right="142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102A" w:rsidRPr="00425F50" w14:paraId="05DF9A15" w14:textId="77777777" w:rsidTr="00D83448">
        <w:trPr>
          <w:cantSplit/>
        </w:trPr>
        <w:tc>
          <w:tcPr>
            <w:tcW w:w="2410" w:type="dxa"/>
          </w:tcPr>
          <w:p w14:paraId="5C348CF3" w14:textId="77777777" w:rsidR="0019102A" w:rsidRDefault="0019102A" w:rsidP="007961F7">
            <w:pPr>
              <w:spacing w:after="0"/>
              <w:ind w:right="14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6710322C" w14:textId="77777777" w:rsidR="0019102A" w:rsidRPr="00425F50" w:rsidRDefault="0019102A" w:rsidP="007961F7">
            <w:pPr>
              <w:spacing w:after="0"/>
              <w:ind w:right="14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7361B166" w14:textId="77777777" w:rsidR="0019102A" w:rsidRDefault="0019102A" w:rsidP="007961F7">
            <w:pPr>
              <w:spacing w:after="0"/>
              <w:ind w:right="142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E26CD33" w14:textId="77777777" w:rsidR="002F37FB" w:rsidRDefault="002F37FB" w:rsidP="00591AAE">
      <w:pPr>
        <w:spacing w:before="69"/>
        <w:rPr>
          <w:rFonts w:ascii="Arial" w:eastAsia="Arial" w:hAnsi="Arial" w:cs="Arial"/>
          <w:color w:val="0F0F0F"/>
        </w:rPr>
      </w:pPr>
    </w:p>
    <w:tbl>
      <w:tblPr>
        <w:tblStyle w:val="TableGrid"/>
        <w:tblW w:w="9214" w:type="dxa"/>
        <w:tblInd w:w="607" w:type="dxa"/>
        <w:tblLook w:val="04A0" w:firstRow="1" w:lastRow="0" w:firstColumn="1" w:lastColumn="0" w:noHBand="0" w:noVBand="1"/>
      </w:tblPr>
      <w:tblGrid>
        <w:gridCol w:w="2365"/>
        <w:gridCol w:w="6849"/>
      </w:tblGrid>
      <w:tr w:rsidR="007961F7" w:rsidRPr="00425F50" w14:paraId="2D8FC2CA" w14:textId="77777777" w:rsidTr="00CA48B6">
        <w:tc>
          <w:tcPr>
            <w:tcW w:w="2365" w:type="dxa"/>
          </w:tcPr>
          <w:p w14:paraId="619B18DC" w14:textId="77777777" w:rsidR="007961F7" w:rsidRDefault="007961F7" w:rsidP="00045CA3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Signed by </w:t>
            </w:r>
          </w:p>
          <w:p w14:paraId="1615892A" w14:textId="77777777" w:rsidR="007961F7" w:rsidRPr="004C2F31" w:rsidRDefault="007961F7" w:rsidP="00045CA3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Chief Executive Officer</w:t>
            </w:r>
            <w:r w:rsidR="00CA48B6">
              <w:rPr>
                <w:rFonts w:ascii="Arial" w:hAnsi="Arial" w:cs="Arial"/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6849" w:type="dxa"/>
          </w:tcPr>
          <w:p w14:paraId="533BD08C" w14:textId="77777777" w:rsidR="007961F7" w:rsidRDefault="0084291F" w:rsidP="00045CA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Refer to pdf copy (A2949230) signed by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CEO</w:t>
            </w:r>
            <w:proofErr w:type="gramEnd"/>
          </w:p>
          <w:p w14:paraId="38BC5EDB" w14:textId="77777777" w:rsidR="0084291F" w:rsidRPr="00425F50" w:rsidRDefault="0084291F" w:rsidP="00045CA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Aaron van Egmond</w:t>
            </w:r>
            <w:r w:rsidR="0092451C">
              <w:rPr>
                <w:rFonts w:ascii="Arial" w:hAnsi="Arial" w:cs="Arial"/>
                <w:sz w:val="22"/>
                <w:szCs w:val="22"/>
              </w:rPr>
              <w:t>, 20 September 2018</w:t>
            </w:r>
          </w:p>
        </w:tc>
      </w:tr>
      <w:tr w:rsidR="00CA48B6" w:rsidRPr="00425F50" w14:paraId="7184EB33" w14:textId="77777777" w:rsidTr="00CA48B6">
        <w:tc>
          <w:tcPr>
            <w:tcW w:w="2365" w:type="dxa"/>
          </w:tcPr>
          <w:p w14:paraId="7F3080F1" w14:textId="77777777" w:rsidR="00CA48B6" w:rsidRPr="00D83448" w:rsidRDefault="00CA48B6" w:rsidP="00CA48B6">
            <w:pPr>
              <w:rPr>
                <w:rFonts w:ascii="Arial" w:hAnsi="Arial" w:cs="Arial"/>
                <w:b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Name: </w:t>
            </w:r>
          </w:p>
        </w:tc>
        <w:tc>
          <w:tcPr>
            <w:tcW w:w="6849" w:type="dxa"/>
          </w:tcPr>
          <w:p w14:paraId="02CF9B49" w14:textId="77777777" w:rsidR="00CA48B6" w:rsidRPr="00425F50" w:rsidRDefault="00CA48B6" w:rsidP="00CA48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0F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2B0D">
              <w:rPr>
                <w:rFonts w:ascii="Arial" w:hAnsi="Arial" w:cs="Arial"/>
                <w:sz w:val="22"/>
                <w:szCs w:val="22"/>
              </w:rPr>
              <w:t>Aaron van Egmond</w:t>
            </w:r>
          </w:p>
        </w:tc>
      </w:tr>
      <w:tr w:rsidR="00CA48B6" w:rsidRPr="00425F50" w14:paraId="543EF5A9" w14:textId="77777777" w:rsidTr="00CA48B6">
        <w:tc>
          <w:tcPr>
            <w:tcW w:w="2365" w:type="dxa"/>
          </w:tcPr>
          <w:p w14:paraId="133FFFC4" w14:textId="77777777" w:rsidR="00CA48B6" w:rsidRPr="004C2F31" w:rsidRDefault="00CA48B6" w:rsidP="00CA48B6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Date:</w:t>
            </w:r>
          </w:p>
        </w:tc>
        <w:tc>
          <w:tcPr>
            <w:tcW w:w="6849" w:type="dxa"/>
          </w:tcPr>
          <w:p w14:paraId="1943AC8A" w14:textId="77777777" w:rsidR="00CA48B6" w:rsidRPr="00425F50" w:rsidRDefault="00582B0D" w:rsidP="0084291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84291F">
              <w:rPr>
                <w:rFonts w:ascii="Arial" w:hAnsi="Arial" w:cs="Arial"/>
                <w:b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/ </w:t>
            </w:r>
            <w:proofErr w:type="gramStart"/>
            <w:r w:rsidR="0084291F">
              <w:rPr>
                <w:rFonts w:ascii="Arial" w:hAnsi="Arial" w:cs="Arial"/>
                <w:b/>
                <w:sz w:val="22"/>
                <w:szCs w:val="22"/>
              </w:rPr>
              <w:t>9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84291F">
              <w:rPr>
                <w:rFonts w:ascii="Arial" w:hAnsi="Arial" w:cs="Arial"/>
                <w:b/>
                <w:sz w:val="22"/>
                <w:szCs w:val="22"/>
              </w:rPr>
              <w:t>2018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</w:p>
        </w:tc>
      </w:tr>
    </w:tbl>
    <w:p w14:paraId="0E6331D5" w14:textId="77777777" w:rsidR="007961F7" w:rsidRPr="00BB6515" w:rsidRDefault="007961F7" w:rsidP="00591AAE">
      <w:pPr>
        <w:spacing w:before="69"/>
        <w:rPr>
          <w:rFonts w:ascii="Arial" w:eastAsia="Arial" w:hAnsi="Arial" w:cs="Arial"/>
          <w:color w:val="0F0F0F"/>
        </w:rPr>
      </w:pPr>
    </w:p>
    <w:sectPr w:rsidR="007961F7" w:rsidRPr="00BB6515" w:rsidSect="00425F50">
      <w:headerReference w:type="default" r:id="rId10"/>
      <w:footerReference w:type="default" r:id="rId11"/>
      <w:pgSz w:w="11906" w:h="16838"/>
      <w:pgMar w:top="851" w:right="1440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962B8" w14:textId="77777777" w:rsidR="00863CA4" w:rsidRDefault="00863CA4" w:rsidP="008C6364">
      <w:pPr>
        <w:spacing w:before="0" w:after="0"/>
      </w:pPr>
      <w:r>
        <w:separator/>
      </w:r>
    </w:p>
  </w:endnote>
  <w:endnote w:type="continuationSeparator" w:id="0">
    <w:p w14:paraId="7FA47DA4" w14:textId="77777777" w:rsidR="00863CA4" w:rsidRDefault="00863CA4" w:rsidP="008C63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oTech-Bold">
    <w:altName w:val="Neo Tec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Bold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D4601" w14:textId="77777777" w:rsidR="008C6364" w:rsidRDefault="00C95573" w:rsidP="007961F7">
    <w:pPr>
      <w:pStyle w:val="Footer"/>
      <w:pBdr>
        <w:top w:val="single" w:sz="4" w:space="1" w:color="auto"/>
      </w:pBdr>
      <w:rPr>
        <w:noProof/>
        <w:sz w:val="20"/>
        <w:szCs w:val="20"/>
      </w:rPr>
    </w:pPr>
    <w:r>
      <w:rPr>
        <w:sz w:val="20"/>
        <w:szCs w:val="20"/>
      </w:rPr>
      <w:t>Document Name: Council Occupational Health &amp; Safety Policy v0.2</w:t>
    </w:r>
    <w:r w:rsidR="008C6364" w:rsidRPr="000A49F9">
      <w:rPr>
        <w:sz w:val="20"/>
        <w:szCs w:val="20"/>
      </w:rPr>
      <w:tab/>
    </w:r>
  </w:p>
  <w:p w14:paraId="784378D7" w14:textId="77777777" w:rsidR="00C95573" w:rsidRPr="000A49F9" w:rsidRDefault="00C95573" w:rsidP="007961F7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noProof/>
        <w:sz w:val="20"/>
        <w:szCs w:val="20"/>
      </w:rPr>
      <w:t>Document Owner: Director Corporate Services</w:t>
    </w:r>
    <w:r>
      <w:rPr>
        <w:noProof/>
        <w:sz w:val="20"/>
        <w:szCs w:val="20"/>
      </w:rPr>
      <w:tab/>
    </w:r>
    <w:r>
      <w:rPr>
        <w:noProof/>
        <w:sz w:val="20"/>
        <w:szCs w:val="20"/>
      </w:rPr>
      <w:tab/>
    </w:r>
    <w:r w:rsidRPr="000A49F9">
      <w:rPr>
        <w:sz w:val="20"/>
        <w:szCs w:val="20"/>
      </w:rPr>
      <w:t xml:space="preserve">Page </w:t>
    </w:r>
    <w:sdt>
      <w:sdtPr>
        <w:rPr>
          <w:sz w:val="20"/>
          <w:szCs w:val="20"/>
        </w:rPr>
        <w:id w:val="4058136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A49F9">
          <w:rPr>
            <w:sz w:val="20"/>
            <w:szCs w:val="20"/>
          </w:rPr>
          <w:fldChar w:fldCharType="begin"/>
        </w:r>
        <w:r w:rsidRPr="000A49F9">
          <w:rPr>
            <w:sz w:val="20"/>
            <w:szCs w:val="20"/>
          </w:rPr>
          <w:instrText xml:space="preserve"> PAGE   \* MERGEFORMAT </w:instrText>
        </w:r>
        <w:r w:rsidRPr="000A49F9">
          <w:rPr>
            <w:sz w:val="20"/>
            <w:szCs w:val="20"/>
          </w:rPr>
          <w:fldChar w:fldCharType="separate"/>
        </w:r>
        <w:r w:rsidR="007D0DB0">
          <w:rPr>
            <w:noProof/>
            <w:sz w:val="20"/>
            <w:szCs w:val="20"/>
          </w:rPr>
          <w:t>1</w:t>
        </w:r>
        <w:r w:rsidRPr="000A49F9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2C97B" w14:textId="77777777" w:rsidR="00863CA4" w:rsidRDefault="00863CA4" w:rsidP="008C6364">
      <w:pPr>
        <w:spacing w:before="0" w:after="0"/>
      </w:pPr>
      <w:r>
        <w:separator/>
      </w:r>
    </w:p>
  </w:footnote>
  <w:footnote w:type="continuationSeparator" w:id="0">
    <w:p w14:paraId="088A0FFB" w14:textId="77777777" w:rsidR="00863CA4" w:rsidRDefault="00863CA4" w:rsidP="008C636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30AC5" w14:textId="77777777" w:rsidR="006939B9" w:rsidRDefault="00FE1EEC" w:rsidP="00FE1EEC">
    <w:pPr>
      <w:pStyle w:val="Header"/>
      <w:tabs>
        <w:tab w:val="clear" w:pos="4513"/>
        <w:tab w:val="clear" w:pos="9026"/>
        <w:tab w:val="center" w:pos="480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45A94"/>
    <w:multiLevelType w:val="hybridMultilevel"/>
    <w:tmpl w:val="C2607CDC"/>
    <w:lvl w:ilvl="0" w:tplc="D1343AD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77AA"/>
    <w:multiLevelType w:val="hybridMultilevel"/>
    <w:tmpl w:val="7EBEC33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58524A"/>
    <w:multiLevelType w:val="hybridMultilevel"/>
    <w:tmpl w:val="5F76865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4A32D1"/>
    <w:multiLevelType w:val="hybridMultilevel"/>
    <w:tmpl w:val="4D16D48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52475"/>
    <w:multiLevelType w:val="hybridMultilevel"/>
    <w:tmpl w:val="69D454D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43053"/>
    <w:multiLevelType w:val="multilevel"/>
    <w:tmpl w:val="5C0833C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3270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5FB31F03"/>
    <w:multiLevelType w:val="hybridMultilevel"/>
    <w:tmpl w:val="00CE28B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C930C30"/>
    <w:multiLevelType w:val="hybridMultilevel"/>
    <w:tmpl w:val="A1CE0C0A"/>
    <w:lvl w:ilvl="0" w:tplc="0D0A8146">
      <w:start w:val="1"/>
      <w:numFmt w:val="lowerLetter"/>
      <w:pStyle w:val="Heading4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0570F5F"/>
    <w:multiLevelType w:val="hybridMultilevel"/>
    <w:tmpl w:val="DDF6C8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23401"/>
    <w:multiLevelType w:val="hybridMultilevel"/>
    <w:tmpl w:val="960497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BCB77BB"/>
    <w:multiLevelType w:val="hybridMultilevel"/>
    <w:tmpl w:val="43E27F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873666">
    <w:abstractNumId w:val="5"/>
  </w:num>
  <w:num w:numId="2" w16cid:durableId="718817521">
    <w:abstractNumId w:val="5"/>
  </w:num>
  <w:num w:numId="3" w16cid:durableId="1800881576">
    <w:abstractNumId w:val="5"/>
  </w:num>
  <w:num w:numId="4" w16cid:durableId="1124152493">
    <w:abstractNumId w:val="5"/>
  </w:num>
  <w:num w:numId="5" w16cid:durableId="155539185">
    <w:abstractNumId w:val="7"/>
  </w:num>
  <w:num w:numId="6" w16cid:durableId="447353466">
    <w:abstractNumId w:val="5"/>
  </w:num>
  <w:num w:numId="7" w16cid:durableId="1957062542">
    <w:abstractNumId w:val="5"/>
  </w:num>
  <w:num w:numId="8" w16cid:durableId="1502697464">
    <w:abstractNumId w:val="5"/>
  </w:num>
  <w:num w:numId="9" w16cid:durableId="1958677706">
    <w:abstractNumId w:val="5"/>
  </w:num>
  <w:num w:numId="10" w16cid:durableId="965089393">
    <w:abstractNumId w:val="5"/>
  </w:num>
  <w:num w:numId="11" w16cid:durableId="1650327877">
    <w:abstractNumId w:val="1"/>
  </w:num>
  <w:num w:numId="12" w16cid:durableId="472139848">
    <w:abstractNumId w:val="3"/>
  </w:num>
  <w:num w:numId="13" w16cid:durableId="336080285">
    <w:abstractNumId w:val="10"/>
  </w:num>
  <w:num w:numId="14" w16cid:durableId="13800895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68833151">
    <w:abstractNumId w:val="8"/>
  </w:num>
  <w:num w:numId="16" w16cid:durableId="1522473722">
    <w:abstractNumId w:val="0"/>
  </w:num>
  <w:num w:numId="17" w16cid:durableId="672225813">
    <w:abstractNumId w:val="9"/>
  </w:num>
  <w:num w:numId="18" w16cid:durableId="813063015">
    <w:abstractNumId w:val="2"/>
  </w:num>
  <w:num w:numId="19" w16cid:durableId="20004978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7FB"/>
    <w:rsid w:val="00000A10"/>
    <w:rsid w:val="000243CC"/>
    <w:rsid w:val="00037BE9"/>
    <w:rsid w:val="00040047"/>
    <w:rsid w:val="0006235F"/>
    <w:rsid w:val="000674FC"/>
    <w:rsid w:val="00077075"/>
    <w:rsid w:val="00090BBF"/>
    <w:rsid w:val="00093FD6"/>
    <w:rsid w:val="000A49F9"/>
    <w:rsid w:val="000A724E"/>
    <w:rsid w:val="000C01AB"/>
    <w:rsid w:val="000C37E9"/>
    <w:rsid w:val="000D36DF"/>
    <w:rsid w:val="000D419F"/>
    <w:rsid w:val="000D795A"/>
    <w:rsid w:val="000F4090"/>
    <w:rsid w:val="00111718"/>
    <w:rsid w:val="001275E0"/>
    <w:rsid w:val="00132882"/>
    <w:rsid w:val="001349B4"/>
    <w:rsid w:val="00163927"/>
    <w:rsid w:val="0019102A"/>
    <w:rsid w:val="00197AC2"/>
    <w:rsid w:val="001A182F"/>
    <w:rsid w:val="001A1AD6"/>
    <w:rsid w:val="001C320D"/>
    <w:rsid w:val="001D7AAF"/>
    <w:rsid w:val="0022705B"/>
    <w:rsid w:val="002475D8"/>
    <w:rsid w:val="002556A4"/>
    <w:rsid w:val="00277B56"/>
    <w:rsid w:val="00281DB2"/>
    <w:rsid w:val="0029195E"/>
    <w:rsid w:val="002A4696"/>
    <w:rsid w:val="002B2868"/>
    <w:rsid w:val="002D5ECF"/>
    <w:rsid w:val="002E1C56"/>
    <w:rsid w:val="002F37FB"/>
    <w:rsid w:val="003012C0"/>
    <w:rsid w:val="00305B4C"/>
    <w:rsid w:val="00345291"/>
    <w:rsid w:val="00353777"/>
    <w:rsid w:val="00365006"/>
    <w:rsid w:val="00383B07"/>
    <w:rsid w:val="003956E1"/>
    <w:rsid w:val="003A03F4"/>
    <w:rsid w:val="003B6E78"/>
    <w:rsid w:val="003B7F50"/>
    <w:rsid w:val="003C2AA1"/>
    <w:rsid w:val="003D35D5"/>
    <w:rsid w:val="003E7ED3"/>
    <w:rsid w:val="003F0F40"/>
    <w:rsid w:val="003F38BD"/>
    <w:rsid w:val="00402368"/>
    <w:rsid w:val="00410853"/>
    <w:rsid w:val="00411957"/>
    <w:rsid w:val="00425F50"/>
    <w:rsid w:val="00431163"/>
    <w:rsid w:val="00451DA3"/>
    <w:rsid w:val="00454D6D"/>
    <w:rsid w:val="004602DD"/>
    <w:rsid w:val="004645D6"/>
    <w:rsid w:val="00480F8B"/>
    <w:rsid w:val="00481022"/>
    <w:rsid w:val="00490051"/>
    <w:rsid w:val="0049352E"/>
    <w:rsid w:val="004A6C4B"/>
    <w:rsid w:val="004C2F31"/>
    <w:rsid w:val="004C7625"/>
    <w:rsid w:val="004D17CC"/>
    <w:rsid w:val="004D6341"/>
    <w:rsid w:val="004F0A33"/>
    <w:rsid w:val="004F16CD"/>
    <w:rsid w:val="005058C6"/>
    <w:rsid w:val="00514DF0"/>
    <w:rsid w:val="0055085E"/>
    <w:rsid w:val="00551627"/>
    <w:rsid w:val="0056412C"/>
    <w:rsid w:val="00580E19"/>
    <w:rsid w:val="00582B0D"/>
    <w:rsid w:val="00591AAE"/>
    <w:rsid w:val="00593D7F"/>
    <w:rsid w:val="005953CB"/>
    <w:rsid w:val="005A4C62"/>
    <w:rsid w:val="005B214F"/>
    <w:rsid w:val="005C00BB"/>
    <w:rsid w:val="005C54A3"/>
    <w:rsid w:val="005E0B71"/>
    <w:rsid w:val="005E217C"/>
    <w:rsid w:val="006023FA"/>
    <w:rsid w:val="00607E46"/>
    <w:rsid w:val="00623CB8"/>
    <w:rsid w:val="006316FD"/>
    <w:rsid w:val="00631782"/>
    <w:rsid w:val="006324BE"/>
    <w:rsid w:val="00666111"/>
    <w:rsid w:val="00687303"/>
    <w:rsid w:val="00691923"/>
    <w:rsid w:val="006936CC"/>
    <w:rsid w:val="006939B9"/>
    <w:rsid w:val="00693F0F"/>
    <w:rsid w:val="00695FD9"/>
    <w:rsid w:val="006A0FDE"/>
    <w:rsid w:val="006B1F4E"/>
    <w:rsid w:val="006C20EB"/>
    <w:rsid w:val="006C284A"/>
    <w:rsid w:val="006E35CC"/>
    <w:rsid w:val="006F61AA"/>
    <w:rsid w:val="007273AA"/>
    <w:rsid w:val="00743EB4"/>
    <w:rsid w:val="00750C2C"/>
    <w:rsid w:val="00763CD6"/>
    <w:rsid w:val="00763CE6"/>
    <w:rsid w:val="007644E2"/>
    <w:rsid w:val="007961F7"/>
    <w:rsid w:val="007A4321"/>
    <w:rsid w:val="007D0DB0"/>
    <w:rsid w:val="007D35EA"/>
    <w:rsid w:val="007D5867"/>
    <w:rsid w:val="007E6117"/>
    <w:rsid w:val="007E620D"/>
    <w:rsid w:val="007F3A38"/>
    <w:rsid w:val="007F4C5F"/>
    <w:rsid w:val="007F6C9F"/>
    <w:rsid w:val="00810D74"/>
    <w:rsid w:val="00816E78"/>
    <w:rsid w:val="008220A8"/>
    <w:rsid w:val="00823959"/>
    <w:rsid w:val="0082574B"/>
    <w:rsid w:val="0084291F"/>
    <w:rsid w:val="00847A8A"/>
    <w:rsid w:val="00856B46"/>
    <w:rsid w:val="00862690"/>
    <w:rsid w:val="00863CA4"/>
    <w:rsid w:val="00867F2F"/>
    <w:rsid w:val="00871462"/>
    <w:rsid w:val="008771C5"/>
    <w:rsid w:val="008A302C"/>
    <w:rsid w:val="008B1E81"/>
    <w:rsid w:val="008B3987"/>
    <w:rsid w:val="008C6364"/>
    <w:rsid w:val="008E1943"/>
    <w:rsid w:val="008E397B"/>
    <w:rsid w:val="008E6927"/>
    <w:rsid w:val="008F026B"/>
    <w:rsid w:val="008F362B"/>
    <w:rsid w:val="0091035F"/>
    <w:rsid w:val="0092451C"/>
    <w:rsid w:val="00924AB3"/>
    <w:rsid w:val="009669F1"/>
    <w:rsid w:val="00971142"/>
    <w:rsid w:val="009B0530"/>
    <w:rsid w:val="009C29C2"/>
    <w:rsid w:val="009C4DC1"/>
    <w:rsid w:val="009D6EE9"/>
    <w:rsid w:val="009F4BDA"/>
    <w:rsid w:val="00A0118B"/>
    <w:rsid w:val="00A17BE9"/>
    <w:rsid w:val="00A227D6"/>
    <w:rsid w:val="00A33DD3"/>
    <w:rsid w:val="00A546FE"/>
    <w:rsid w:val="00A645F4"/>
    <w:rsid w:val="00A65EA2"/>
    <w:rsid w:val="00A83A76"/>
    <w:rsid w:val="00A92318"/>
    <w:rsid w:val="00A96C2F"/>
    <w:rsid w:val="00AA6413"/>
    <w:rsid w:val="00AB3711"/>
    <w:rsid w:val="00AD4685"/>
    <w:rsid w:val="00AD6321"/>
    <w:rsid w:val="00B01811"/>
    <w:rsid w:val="00B25847"/>
    <w:rsid w:val="00B26F0B"/>
    <w:rsid w:val="00B54760"/>
    <w:rsid w:val="00B76556"/>
    <w:rsid w:val="00B80E90"/>
    <w:rsid w:val="00B902E8"/>
    <w:rsid w:val="00B9073F"/>
    <w:rsid w:val="00B9140A"/>
    <w:rsid w:val="00BB313A"/>
    <w:rsid w:val="00BB6515"/>
    <w:rsid w:val="00BC2B90"/>
    <w:rsid w:val="00BE6F34"/>
    <w:rsid w:val="00C02E18"/>
    <w:rsid w:val="00C13CAD"/>
    <w:rsid w:val="00C40919"/>
    <w:rsid w:val="00C41362"/>
    <w:rsid w:val="00C463F2"/>
    <w:rsid w:val="00C53840"/>
    <w:rsid w:val="00C74C5D"/>
    <w:rsid w:val="00C76FD2"/>
    <w:rsid w:val="00C85133"/>
    <w:rsid w:val="00C85815"/>
    <w:rsid w:val="00C95573"/>
    <w:rsid w:val="00CA3A04"/>
    <w:rsid w:val="00CA48B6"/>
    <w:rsid w:val="00CA62A8"/>
    <w:rsid w:val="00CB7382"/>
    <w:rsid w:val="00CD1285"/>
    <w:rsid w:val="00CF1A62"/>
    <w:rsid w:val="00CF4DD1"/>
    <w:rsid w:val="00D007E4"/>
    <w:rsid w:val="00D008C9"/>
    <w:rsid w:val="00D57255"/>
    <w:rsid w:val="00D66473"/>
    <w:rsid w:val="00D66B47"/>
    <w:rsid w:val="00D82F90"/>
    <w:rsid w:val="00D83448"/>
    <w:rsid w:val="00D878D5"/>
    <w:rsid w:val="00D9523D"/>
    <w:rsid w:val="00DA4339"/>
    <w:rsid w:val="00DC2A8C"/>
    <w:rsid w:val="00DC5AC6"/>
    <w:rsid w:val="00DE067F"/>
    <w:rsid w:val="00DE0A5E"/>
    <w:rsid w:val="00DE3208"/>
    <w:rsid w:val="00DF422B"/>
    <w:rsid w:val="00E01E28"/>
    <w:rsid w:val="00E05C60"/>
    <w:rsid w:val="00E34CBA"/>
    <w:rsid w:val="00E41D2F"/>
    <w:rsid w:val="00E432C7"/>
    <w:rsid w:val="00E55DF4"/>
    <w:rsid w:val="00E73D60"/>
    <w:rsid w:val="00E92BA6"/>
    <w:rsid w:val="00EA2254"/>
    <w:rsid w:val="00EA5F77"/>
    <w:rsid w:val="00EB0C2E"/>
    <w:rsid w:val="00ED152E"/>
    <w:rsid w:val="00EE234A"/>
    <w:rsid w:val="00F123BC"/>
    <w:rsid w:val="00F142D7"/>
    <w:rsid w:val="00F14807"/>
    <w:rsid w:val="00F21564"/>
    <w:rsid w:val="00F22BD4"/>
    <w:rsid w:val="00F335CE"/>
    <w:rsid w:val="00F822F1"/>
    <w:rsid w:val="00F82CF8"/>
    <w:rsid w:val="00F94045"/>
    <w:rsid w:val="00F979C3"/>
    <w:rsid w:val="00FA1AB8"/>
    <w:rsid w:val="00FB0628"/>
    <w:rsid w:val="00FB156B"/>
    <w:rsid w:val="00FB41BA"/>
    <w:rsid w:val="00FD0176"/>
    <w:rsid w:val="00FD1F43"/>
    <w:rsid w:val="00FD5466"/>
    <w:rsid w:val="00FE1EEC"/>
    <w:rsid w:val="00FE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BA08A"/>
  <w15:docId w15:val="{9303AEE1-0ED7-457E-B147-99148E74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7FB"/>
    <w:pPr>
      <w:spacing w:before="120" w:after="120" w:line="240" w:lineRule="auto"/>
      <w:ind w:right="141"/>
    </w:pPr>
    <w:rPr>
      <w:rFonts w:ascii="Calibri Light" w:eastAsia="Times New Roman" w:hAnsi="Calibri Light" w:cs="Times New Roman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067F"/>
    <w:pPr>
      <w:numPr>
        <w:numId w:val="10"/>
      </w:numPr>
      <w:pBdr>
        <w:bottom w:val="double" w:sz="6" w:space="1" w:color="auto"/>
      </w:pBdr>
      <w:tabs>
        <w:tab w:val="left" w:pos="1985"/>
      </w:tabs>
      <w:spacing w:before="0" w:after="0"/>
      <w:ind w:right="0"/>
      <w:jc w:val="both"/>
      <w:outlineLvl w:val="0"/>
    </w:pPr>
    <w:rPr>
      <w:rFonts w:ascii="Arial" w:hAnsi="Arial" w:cs="Arial"/>
      <w:b/>
      <w:color w:val="auto"/>
      <w:sz w:val="26"/>
      <w:szCs w:val="20"/>
    </w:rPr>
  </w:style>
  <w:style w:type="paragraph" w:styleId="Heading2">
    <w:name w:val="heading 2"/>
    <w:basedOn w:val="Normal"/>
    <w:next w:val="Normal"/>
    <w:link w:val="Heading2Char"/>
    <w:autoRedefine/>
    <w:qFormat/>
    <w:rsid w:val="00DE067F"/>
    <w:pPr>
      <w:numPr>
        <w:ilvl w:val="1"/>
        <w:numId w:val="10"/>
      </w:numPr>
      <w:tabs>
        <w:tab w:val="left" w:pos="567"/>
      </w:tabs>
      <w:ind w:right="0"/>
      <w:outlineLvl w:val="1"/>
    </w:pPr>
    <w:rPr>
      <w:rFonts w:ascii="Arial" w:hAnsi="Arial"/>
      <w:b/>
      <w:color w:val="auto"/>
      <w:sz w:val="22"/>
      <w:szCs w:val="20"/>
    </w:rPr>
  </w:style>
  <w:style w:type="paragraph" w:styleId="Heading3">
    <w:name w:val="heading 3"/>
    <w:basedOn w:val="Heading2"/>
    <w:next w:val="Normal"/>
    <w:link w:val="Heading3Char"/>
    <w:qFormat/>
    <w:rsid w:val="00DE067F"/>
    <w:pPr>
      <w:numPr>
        <w:ilvl w:val="2"/>
      </w:numPr>
      <w:jc w:val="both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067F"/>
    <w:pPr>
      <w:keepNext/>
      <w:keepLines/>
      <w:numPr>
        <w:numId w:val="5"/>
      </w:numPr>
      <w:spacing w:before="200" w:after="0" w:line="276" w:lineRule="auto"/>
      <w:ind w:right="0"/>
      <w:outlineLvl w:val="3"/>
    </w:pPr>
    <w:rPr>
      <w:rFonts w:ascii="Arial" w:eastAsiaTheme="majorEastAsia" w:hAnsi="Arial" w:cstheme="majorBidi"/>
      <w:b/>
      <w:bCs/>
      <w:iCs/>
      <w:color w:val="auto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67F"/>
    <w:pPr>
      <w:keepNext/>
      <w:keepLines/>
      <w:numPr>
        <w:ilvl w:val="4"/>
        <w:numId w:val="10"/>
      </w:numPr>
      <w:spacing w:before="200" w:after="0" w:line="276" w:lineRule="auto"/>
      <w:ind w:right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67F"/>
    <w:pPr>
      <w:keepNext/>
      <w:keepLines/>
      <w:numPr>
        <w:ilvl w:val="5"/>
        <w:numId w:val="10"/>
      </w:numPr>
      <w:spacing w:before="200" w:after="0" w:line="276" w:lineRule="auto"/>
      <w:ind w:right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67F"/>
    <w:pPr>
      <w:keepNext/>
      <w:keepLines/>
      <w:numPr>
        <w:ilvl w:val="6"/>
        <w:numId w:val="10"/>
      </w:numPr>
      <w:spacing w:before="200" w:after="0" w:line="276" w:lineRule="auto"/>
      <w:ind w:righ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67F"/>
    <w:pPr>
      <w:keepNext/>
      <w:keepLines/>
      <w:numPr>
        <w:ilvl w:val="7"/>
        <w:numId w:val="10"/>
      </w:numPr>
      <w:spacing w:before="200" w:after="0" w:line="276" w:lineRule="auto"/>
      <w:ind w:right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67F"/>
    <w:pPr>
      <w:keepNext/>
      <w:keepLines/>
      <w:numPr>
        <w:ilvl w:val="8"/>
        <w:numId w:val="10"/>
      </w:numPr>
      <w:spacing w:before="200" w:after="0" w:line="276" w:lineRule="auto"/>
      <w:ind w:righ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E067F"/>
    <w:rPr>
      <w:rFonts w:ascii="Arial" w:eastAsia="Times New Roman" w:hAnsi="Arial" w:cs="Times New Roman"/>
      <w:b/>
      <w:szCs w:val="20"/>
    </w:rPr>
  </w:style>
  <w:style w:type="paragraph" w:customStyle="1" w:styleId="Default">
    <w:name w:val="Default"/>
    <w:rsid w:val="00DE067F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heavycolumnTable">
    <w:name w:val="Text heavy column (Table)"/>
    <w:basedOn w:val="Normal"/>
    <w:uiPriority w:val="99"/>
    <w:rsid w:val="00DE067F"/>
    <w:pPr>
      <w:widowControl w:val="0"/>
      <w:suppressAutoHyphens/>
      <w:autoSpaceDE w:val="0"/>
      <w:autoSpaceDN w:val="0"/>
      <w:adjustRightInd w:val="0"/>
      <w:spacing w:before="0" w:line="239" w:lineRule="atLeast"/>
      <w:ind w:right="0"/>
      <w:textAlignment w:val="center"/>
    </w:pPr>
    <w:rPr>
      <w:rFonts w:ascii="Calibri" w:eastAsiaTheme="minorEastAsia" w:hAnsi="Calibri" w:cs="Calibri"/>
      <w:b/>
      <w:color w:val="9BBB59" w:themeColor="accent3"/>
      <w:spacing w:val="4"/>
      <w:sz w:val="22"/>
      <w:szCs w:val="16"/>
      <w:lang w:val="en-GB"/>
    </w:rPr>
  </w:style>
  <w:style w:type="paragraph" w:customStyle="1" w:styleId="TextcolumnTable">
    <w:name w:val="Text column (Table)"/>
    <w:basedOn w:val="TextheavycolumnTable"/>
    <w:rsid w:val="00DE067F"/>
    <w:rPr>
      <w:b w:val="0"/>
      <w:sz w:val="20"/>
    </w:rPr>
  </w:style>
  <w:style w:type="paragraph" w:customStyle="1" w:styleId="HeadingTable">
    <w:name w:val="Heading (Table)"/>
    <w:basedOn w:val="Normal"/>
    <w:next w:val="Normal"/>
    <w:uiPriority w:val="99"/>
    <w:qFormat/>
    <w:rsid w:val="00DE067F"/>
    <w:pPr>
      <w:widowControl w:val="0"/>
      <w:suppressAutoHyphens/>
      <w:autoSpaceDE w:val="0"/>
      <w:autoSpaceDN w:val="0"/>
      <w:adjustRightInd w:val="0"/>
      <w:spacing w:before="0" w:line="239" w:lineRule="atLeast"/>
      <w:ind w:right="0"/>
      <w:jc w:val="center"/>
      <w:textAlignment w:val="center"/>
    </w:pPr>
    <w:rPr>
      <w:rFonts w:asciiTheme="majorHAnsi" w:eastAsiaTheme="minorEastAsia" w:hAnsiTheme="majorHAnsi" w:cs="NeoTech-Bold"/>
      <w:b/>
      <w:bCs/>
      <w:caps/>
      <w:color w:val="FFFFFF" w:themeColor="background1"/>
      <w:sz w:val="22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rsid w:val="00DE067F"/>
    <w:rPr>
      <w:rFonts w:ascii="Arial" w:eastAsia="Times New Roman" w:hAnsi="Arial" w:cs="Arial"/>
      <w:b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DE067F"/>
    <w:rPr>
      <w:rFonts w:ascii="Arial" w:eastAsia="Times New Roman" w:hAnsi="Arial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DE067F"/>
    <w:rPr>
      <w:rFonts w:ascii="Arial" w:eastAsiaTheme="majorEastAsia" w:hAnsi="Arial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67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67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6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6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6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DE067F"/>
    <w:pPr>
      <w:tabs>
        <w:tab w:val="right" w:leader="dot" w:pos="9629"/>
      </w:tabs>
      <w:spacing w:before="240" w:after="0" w:line="360" w:lineRule="auto"/>
      <w:ind w:left="221" w:right="0" w:hanging="221"/>
    </w:pPr>
    <w:rPr>
      <w:rFonts w:ascii="Arial" w:hAnsi="Arial"/>
      <w:b/>
      <w:noProof/>
      <w:color w:val="auto"/>
      <w:sz w:val="22"/>
      <w:szCs w:val="22"/>
    </w:rPr>
  </w:style>
  <w:style w:type="paragraph" w:styleId="TOC2">
    <w:name w:val="toc 2"/>
    <w:basedOn w:val="Normal"/>
    <w:next w:val="Normal"/>
    <w:autoRedefine/>
    <w:uiPriority w:val="39"/>
    <w:rsid w:val="00DE067F"/>
    <w:pPr>
      <w:spacing w:after="0"/>
      <w:ind w:left="220" w:right="0"/>
      <w:jc w:val="both"/>
    </w:pPr>
    <w:rPr>
      <w:rFonts w:ascii="Arial" w:hAnsi="Arial"/>
      <w:color w:val="auto"/>
      <w:sz w:val="22"/>
      <w:szCs w:val="20"/>
    </w:rPr>
  </w:style>
  <w:style w:type="paragraph" w:styleId="TOC3">
    <w:name w:val="toc 3"/>
    <w:basedOn w:val="Normal"/>
    <w:next w:val="Normal"/>
    <w:autoRedefine/>
    <w:uiPriority w:val="39"/>
    <w:rsid w:val="00DE067F"/>
    <w:pPr>
      <w:spacing w:after="0"/>
      <w:ind w:left="440" w:right="0"/>
      <w:jc w:val="both"/>
    </w:pPr>
    <w:rPr>
      <w:rFonts w:ascii="Arial" w:hAnsi="Arial"/>
      <w:color w:val="auto"/>
      <w:sz w:val="22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E067F"/>
    <w:pPr>
      <w:spacing w:before="0" w:after="100" w:line="276" w:lineRule="auto"/>
      <w:ind w:left="660" w:right="0"/>
    </w:pPr>
    <w:rPr>
      <w:rFonts w:asciiTheme="minorHAnsi" w:eastAsiaTheme="minorEastAsia" w:hAnsiTheme="minorHAnsi" w:cstheme="minorBidi"/>
      <w:color w:val="auto"/>
      <w:sz w:val="22"/>
      <w:szCs w:val="22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DE067F"/>
    <w:pPr>
      <w:spacing w:before="0" w:after="100" w:line="276" w:lineRule="auto"/>
      <w:ind w:left="880" w:right="0"/>
    </w:pPr>
    <w:rPr>
      <w:rFonts w:asciiTheme="minorHAnsi" w:eastAsiaTheme="minorEastAsia" w:hAnsiTheme="minorHAnsi" w:cstheme="minorBidi"/>
      <w:color w:val="auto"/>
      <w:sz w:val="22"/>
      <w:szCs w:val="22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DE067F"/>
    <w:pPr>
      <w:spacing w:before="0" w:after="100" w:line="276" w:lineRule="auto"/>
      <w:ind w:left="1100" w:right="0"/>
    </w:pPr>
    <w:rPr>
      <w:rFonts w:asciiTheme="minorHAnsi" w:eastAsiaTheme="minorEastAsia" w:hAnsiTheme="minorHAnsi" w:cstheme="minorBidi"/>
      <w:color w:val="auto"/>
      <w:sz w:val="22"/>
      <w:szCs w:val="22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DE067F"/>
    <w:pPr>
      <w:spacing w:before="0" w:after="100" w:line="276" w:lineRule="auto"/>
      <w:ind w:left="1320" w:right="0"/>
    </w:pPr>
    <w:rPr>
      <w:rFonts w:asciiTheme="minorHAnsi" w:eastAsiaTheme="minorEastAsia" w:hAnsiTheme="minorHAnsi" w:cstheme="minorBidi"/>
      <w:color w:val="auto"/>
      <w:sz w:val="22"/>
      <w:szCs w:val="22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DE067F"/>
    <w:pPr>
      <w:spacing w:before="0" w:after="100" w:line="276" w:lineRule="auto"/>
      <w:ind w:left="1540" w:right="0"/>
    </w:pPr>
    <w:rPr>
      <w:rFonts w:asciiTheme="minorHAnsi" w:eastAsiaTheme="minorEastAsia" w:hAnsiTheme="minorHAnsi" w:cstheme="minorBidi"/>
      <w:color w:val="auto"/>
      <w:sz w:val="22"/>
      <w:szCs w:val="22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DE067F"/>
    <w:pPr>
      <w:spacing w:before="0" w:after="100" w:line="276" w:lineRule="auto"/>
      <w:ind w:left="1760" w:right="0"/>
    </w:pPr>
    <w:rPr>
      <w:rFonts w:asciiTheme="minorHAnsi" w:eastAsiaTheme="minorEastAsia" w:hAnsiTheme="minorHAnsi" w:cstheme="minorBidi"/>
      <w:color w:val="auto"/>
      <w:sz w:val="22"/>
      <w:szCs w:val="22"/>
      <w:lang w:eastAsia="en-AU"/>
    </w:rPr>
  </w:style>
  <w:style w:type="paragraph" w:styleId="NormalIndent">
    <w:name w:val="Normal Indent"/>
    <w:basedOn w:val="Normal"/>
    <w:uiPriority w:val="99"/>
    <w:semiHidden/>
    <w:unhideWhenUsed/>
    <w:rsid w:val="00DE067F"/>
    <w:pPr>
      <w:spacing w:before="0" w:after="0" w:line="276" w:lineRule="auto"/>
      <w:ind w:left="720" w:right="0"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67F"/>
    <w:pPr>
      <w:spacing w:before="0" w:after="0"/>
      <w:ind w:right="0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067F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67F"/>
    <w:pPr>
      <w:spacing w:before="0" w:after="0"/>
      <w:ind w:right="0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67F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067F"/>
    <w:pPr>
      <w:tabs>
        <w:tab w:val="center" w:pos="4513"/>
        <w:tab w:val="right" w:pos="9026"/>
      </w:tabs>
      <w:spacing w:before="0" w:after="0"/>
      <w:ind w:right="0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E067F"/>
  </w:style>
  <w:style w:type="paragraph" w:styleId="Footer">
    <w:name w:val="footer"/>
    <w:basedOn w:val="Normal"/>
    <w:link w:val="FooterChar"/>
    <w:uiPriority w:val="99"/>
    <w:unhideWhenUsed/>
    <w:rsid w:val="00DE067F"/>
    <w:pPr>
      <w:tabs>
        <w:tab w:val="center" w:pos="4513"/>
        <w:tab w:val="right" w:pos="9026"/>
      </w:tabs>
      <w:spacing w:before="0" w:after="0"/>
      <w:ind w:right="0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E067F"/>
  </w:style>
  <w:style w:type="character" w:styleId="FootnoteReference">
    <w:name w:val="footnote reference"/>
    <w:basedOn w:val="DefaultParagraphFont"/>
    <w:uiPriority w:val="99"/>
    <w:semiHidden/>
    <w:unhideWhenUsed/>
    <w:rsid w:val="00DE067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E067F"/>
    <w:rPr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DE067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E067F"/>
    <w:pPr>
      <w:spacing w:before="0" w:after="0"/>
      <w:ind w:right="0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E067F"/>
    <w:rPr>
      <w:sz w:val="20"/>
      <w:szCs w:val="20"/>
    </w:rPr>
  </w:style>
  <w:style w:type="paragraph" w:styleId="ListContinue3">
    <w:name w:val="List Continue 3"/>
    <w:basedOn w:val="Normal"/>
    <w:uiPriority w:val="99"/>
    <w:semiHidden/>
    <w:unhideWhenUsed/>
    <w:rsid w:val="00DE067F"/>
    <w:pPr>
      <w:spacing w:before="0" w:line="276" w:lineRule="auto"/>
      <w:ind w:left="849" w:right="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rsid w:val="00DE067F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6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6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6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6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06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067F"/>
    <w:pPr>
      <w:spacing w:before="0" w:after="0" w:line="276" w:lineRule="auto"/>
      <w:ind w:left="720" w:right="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customlist1stlevel">
    <w:name w:val="custom list 1st level"/>
    <w:basedOn w:val="Heading2"/>
    <w:qFormat/>
    <w:rsid w:val="002F37FB"/>
    <w:pPr>
      <w:keepNext/>
      <w:keepLines/>
      <w:numPr>
        <w:numId w:val="0"/>
      </w:numPr>
      <w:tabs>
        <w:tab w:val="clear" w:pos="567"/>
      </w:tabs>
      <w:spacing w:before="60" w:after="60" w:line="276" w:lineRule="auto"/>
      <w:ind w:left="851" w:hanging="851"/>
    </w:pPr>
    <w:rPr>
      <w:rFonts w:asciiTheme="minorHAnsi" w:eastAsiaTheme="majorEastAsia" w:hAnsiTheme="minorHAnsi" w:cstheme="majorBidi"/>
      <w:b w:val="0"/>
      <w:szCs w:val="22"/>
    </w:rPr>
  </w:style>
  <w:style w:type="paragraph" w:customStyle="1" w:styleId="CoverHeading">
    <w:name w:val="Cover Heading"/>
    <w:basedOn w:val="Normal"/>
    <w:uiPriority w:val="99"/>
    <w:rsid w:val="00425F50"/>
    <w:pPr>
      <w:autoSpaceDE w:val="0"/>
      <w:autoSpaceDN w:val="0"/>
      <w:adjustRightInd w:val="0"/>
      <w:spacing w:before="0" w:after="0" w:line="940" w:lineRule="atLeast"/>
      <w:ind w:right="0"/>
      <w:textAlignment w:val="center"/>
    </w:pPr>
    <w:rPr>
      <w:rFonts w:ascii="Helvetica Neue Bold" w:eastAsia="Helvetica Neue Bold" w:hAnsiTheme="minorHAnsi" w:cs="Helvetica Neue Bold"/>
      <w:b/>
      <w:bCs/>
      <w:color w:val="FFFFFF"/>
      <w:sz w:val="94"/>
      <w:szCs w:val="94"/>
      <w:lang w:val="en-GB"/>
    </w:rPr>
  </w:style>
  <w:style w:type="paragraph" w:styleId="BodyText">
    <w:name w:val="Body Text"/>
    <w:basedOn w:val="Normal"/>
    <w:link w:val="BodyTextChar"/>
    <w:uiPriority w:val="99"/>
    <w:rsid w:val="006936CC"/>
    <w:pPr>
      <w:ind w:right="0"/>
    </w:pPr>
    <w:rPr>
      <w:rFonts w:ascii="Arial" w:hAnsi="Arial"/>
      <w:b/>
      <w:bCs/>
      <w:color w:val="auto"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6936CC"/>
    <w:rPr>
      <w:rFonts w:ascii="Arial" w:eastAsia="Times New Roman" w:hAnsi="Arial" w:cs="Times New Roman"/>
      <w:b/>
      <w:bCs/>
      <w:szCs w:val="20"/>
    </w:rPr>
  </w:style>
  <w:style w:type="paragraph" w:styleId="NormalWeb">
    <w:name w:val="Normal (Web)"/>
    <w:basedOn w:val="Normal"/>
    <w:rsid w:val="006936CC"/>
    <w:pPr>
      <w:spacing w:before="100" w:beforeAutospacing="1" w:after="100" w:afterAutospacing="1"/>
      <w:ind w:right="0"/>
    </w:pPr>
    <w:rPr>
      <w:rFonts w:ascii="Arial Unicode MS" w:eastAsia="Arial Unicode MS" w:hAnsi="Arial Unicode MS" w:cs="Arial Unicode MS"/>
      <w:color w:val="auto"/>
      <w:lang w:val="en-US"/>
    </w:rPr>
  </w:style>
  <w:style w:type="paragraph" w:styleId="Revision">
    <w:name w:val="Revision"/>
    <w:hidden/>
    <w:uiPriority w:val="99"/>
    <w:semiHidden/>
    <w:rsid w:val="00454D6D"/>
    <w:pPr>
      <w:spacing w:line="240" w:lineRule="auto"/>
    </w:pPr>
    <w:rPr>
      <w:rFonts w:ascii="Calibri Light" w:eastAsia="Times New Roman" w:hAnsi="Calibri Light" w:cs="Times New Roman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47F8C6E9653A46AE92F4B64865514EA6" version="1.0.0">
  <systemFields>
    <field name="Objective-Id">
      <value order="0">A2792234</value>
    </field>
    <field name="Objective-Title">
      <value order="0">2018 - 2021 Council Occupational Health and Safety Policy</value>
    </field>
    <field name="Objective-Description">
      <value order="0"/>
    </field>
    <field name="Objective-CreationStamp">
      <value order="0">2018-01-17T21:55:49Z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2018-10-29T22:35:03Z</value>
    </field>
    <field name="Objective-Owner">
      <value order="0">Ray Hocking</value>
    </field>
    <field name="Objective-Path">
      <value order="0">Objective Global Folder:.Occupational Health and Safety and Risk Management:Corporate Occupational Health and Safety:OHS Policies, Directives, Procedures, Guidelines, Strategies, Forms, Templates, Emergency Mgt, Reviews &amp; Restructures &amp; Electrical Testing &amp; Tagging:.2018 OHS Policies, Directives and Procedures, Guidelines</value>
    </field>
    <field name="Objective-Parent">
      <value order="0">.2018 OHS Policies, Directives and Procedures, Guidelines</value>
    </field>
    <field name="Objective-State">
      <value order="0">Being Edited</value>
    </field>
    <field name="Objective-VersionId">
      <value order="0">vA4590743</value>
    </field>
    <field name="Objective-Version">
      <value order="0">20.1</value>
    </field>
    <field name="Objective-VersionNumber">
      <value order="0">21</value>
    </field>
    <field name="Objective-VersionComment">
      <value order="0"/>
    </field>
    <field name="Objective-FileNumber">
      <value order="0">qA6230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">
      <field name="Objective-Business Unit">
        <value order="0">kA3</value>
      </field>
      <field name="Objective-Document Type">
        <value order="0"/>
      </field>
    </catalogue>
  </catalogues>
</metadata>
</file>

<file path=customXml/itemProps1.xml><?xml version="1.0" encoding="utf-8"?>
<ds:datastoreItem xmlns:ds="http://schemas.openxmlformats.org/officeDocument/2006/customXml" ds:itemID="{693784DD-76DE-4184-A891-DD5285E633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7F8C6E9653A46AE92F4B64865514E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Lucas Hosking</cp:lastModifiedBy>
  <cp:revision>2</cp:revision>
  <cp:lastPrinted>2018-07-26T03:05:00Z</cp:lastPrinted>
  <dcterms:created xsi:type="dcterms:W3CDTF">2024-01-08T22:46:00Z</dcterms:created>
  <dcterms:modified xsi:type="dcterms:W3CDTF">2024-01-08T22:46:00Z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A2792234</vt:lpwstr>
  </property>
  <property fmtid="{D5CDD505-2E9C-101B-9397-08002B2CF9AE}" pid="4" name="Objective-Title">
    <vt:lpwstr>2018 - 2021 Council Occupational Health and Safety Policy</vt:lpwstr>
  </property>
  <property fmtid="{D5CDD505-2E9C-101B-9397-08002B2CF9AE}" pid="5" name="Objective-Description">
    <vt:lpwstr/>
  </property>
  <property fmtid="{D5CDD505-2E9C-101B-9397-08002B2CF9AE}" pid="6" name="Objective-CreationStamp">
    <vt:filetime>2018-01-19T01:26:18Z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2018-10-29T22:35:03Z</vt:filetime>
  </property>
  <property fmtid="{D5CDD505-2E9C-101B-9397-08002B2CF9AE}" pid="11" name="Objective-Owner">
    <vt:lpwstr>Ray Hocking</vt:lpwstr>
  </property>
  <property fmtid="{D5CDD505-2E9C-101B-9397-08002B2CF9AE}" pid="12" name="Objective-Path">
    <vt:lpwstr>Objective Global Folder:.Occupational Health and Safety and Risk Management:Corporate Occupational Health and Safety:OHS Policies, Directives, Procedures, Guidelines, Strategies, Forms, Templates, Emergency Mgt, Reviews &amp; Restructures &amp; Electrical Testing</vt:lpwstr>
  </property>
  <property fmtid="{D5CDD505-2E9C-101B-9397-08002B2CF9AE}" pid="13" name="Objective-Parent">
    <vt:lpwstr>.2018 OHS Policies, Directives and Procedures, Guidelines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vA4590743</vt:lpwstr>
  </property>
  <property fmtid="{D5CDD505-2E9C-101B-9397-08002B2CF9AE}" pid="16" name="Objective-Version">
    <vt:lpwstr>20.1</vt:lpwstr>
  </property>
  <property fmtid="{D5CDD505-2E9C-101B-9397-08002B2CF9AE}" pid="17" name="Objective-VersionNumber">
    <vt:r8>21</vt:r8>
  </property>
  <property fmtid="{D5CDD505-2E9C-101B-9397-08002B2CF9AE}" pid="18" name="Objective-VersionComment">
    <vt:lpwstr/>
  </property>
  <property fmtid="{D5CDD505-2E9C-101B-9397-08002B2CF9AE}" pid="19" name="Objective-FileNumber">
    <vt:lpwstr>qA6230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Business Unit">
    <vt:lpwstr>kA3</vt:lpwstr>
  </property>
  <property fmtid="{D5CDD505-2E9C-101B-9397-08002B2CF9AE}" pid="23" name="Objective-Document Type">
    <vt:lpwstr/>
  </property>
  <property fmtid="{D5CDD505-2E9C-101B-9397-08002B2CF9AE}" pid="24" name="Objective-Comment">
    <vt:lpwstr/>
  </property>
  <property fmtid="{D5CDD505-2E9C-101B-9397-08002B2CF9AE}" pid="25" name="Objective-Business Unit [system]">
    <vt:lpwstr>OHS and Risk</vt:lpwstr>
  </property>
  <property fmtid="{D5CDD505-2E9C-101B-9397-08002B2CF9AE}" pid="26" name="Objective-Document Type [system]">
    <vt:lpwstr/>
  </property>
</Properties>
</file>