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E0B28" w14:textId="7565605C" w:rsidR="002F37FB" w:rsidRPr="00AB3711" w:rsidRDefault="00425F50" w:rsidP="002F37FB">
      <w:pPr>
        <w:spacing w:before="69"/>
        <w:rPr>
          <w:rFonts w:eastAsia="Arial" w:cs="Arial"/>
          <w:b/>
          <w:color w:val="365F91" w:themeColor="accent1" w:themeShade="BF"/>
        </w:rPr>
      </w:pPr>
      <w:r w:rsidRPr="000D3461">
        <w:rPr>
          <w:rFonts w:cs="Arial"/>
          <w:noProof/>
          <w:sz w:val="20"/>
          <w:szCs w:val="20"/>
          <w:highlight w:val="yellow"/>
          <w:lang w:eastAsia="en-AU"/>
        </w:rPr>
        <w:drawing>
          <wp:anchor distT="0" distB="0" distL="114300" distR="114300" simplePos="0" relativeHeight="251659264" behindDoc="1" locked="0" layoutInCell="0" allowOverlap="1" wp14:anchorId="6CD60C27" wp14:editId="0A509BC7">
            <wp:simplePos x="0" y="0"/>
            <wp:positionH relativeFrom="page">
              <wp:posOffset>-24554</wp:posOffset>
            </wp:positionH>
            <wp:positionV relativeFrom="page">
              <wp:posOffset>12700</wp:posOffset>
            </wp:positionV>
            <wp:extent cx="7570894" cy="10706100"/>
            <wp:effectExtent l="0" t="0" r="0" b="0"/>
            <wp:wrapNone/>
            <wp:docPr id="2" name="WordPictureWatermark850118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850118470"/>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7573279" cy="10709473"/>
                    </a:xfrm>
                    <a:prstGeom prst="rect">
                      <a:avLst/>
                    </a:prstGeom>
                    <a:noFill/>
                  </pic:spPr>
                </pic:pic>
              </a:graphicData>
            </a:graphic>
            <wp14:sizeRelH relativeFrom="margin">
              <wp14:pctWidth>0</wp14:pctWidth>
            </wp14:sizeRelH>
            <wp14:sizeRelV relativeFrom="margin">
              <wp14:pctHeight>0</wp14:pctHeight>
            </wp14:sizeRelV>
          </wp:anchor>
        </w:drawing>
      </w:r>
    </w:p>
    <w:p w14:paraId="0D0EE024" w14:textId="0DD4BF02" w:rsidR="002F37FB" w:rsidRPr="00425F50" w:rsidRDefault="002F37FB" w:rsidP="00425F50">
      <w:pPr>
        <w:tabs>
          <w:tab w:val="left" w:pos="750"/>
        </w:tabs>
        <w:spacing w:line="245" w:lineRule="auto"/>
        <w:ind w:right="234"/>
        <w:rPr>
          <w:rFonts w:cs="Arial"/>
          <w:sz w:val="20"/>
          <w:szCs w:val="20"/>
        </w:rPr>
      </w:pPr>
    </w:p>
    <w:p w14:paraId="0EB97A0E" w14:textId="46FE360A" w:rsidR="002F37FB" w:rsidRPr="007C14E5" w:rsidRDefault="002F37FB" w:rsidP="002F37FB">
      <w:pPr>
        <w:tabs>
          <w:tab w:val="left" w:pos="750"/>
        </w:tabs>
        <w:spacing w:line="245" w:lineRule="auto"/>
        <w:ind w:right="234"/>
        <w:rPr>
          <w:rFonts w:cs="Arial"/>
          <w:sz w:val="20"/>
          <w:szCs w:val="20"/>
        </w:rPr>
      </w:pPr>
    </w:p>
    <w:p w14:paraId="7C8C2EAB" w14:textId="32C41435" w:rsidR="002F37FB" w:rsidRPr="00425F50" w:rsidRDefault="002F37FB" w:rsidP="00425F50">
      <w:pPr>
        <w:tabs>
          <w:tab w:val="left" w:pos="750"/>
        </w:tabs>
        <w:spacing w:line="245" w:lineRule="auto"/>
        <w:ind w:right="234"/>
        <w:rPr>
          <w:rFonts w:cs="Arial"/>
          <w:sz w:val="20"/>
          <w:szCs w:val="20"/>
        </w:rPr>
      </w:pPr>
    </w:p>
    <w:p w14:paraId="28E7502E" w14:textId="062599E3" w:rsidR="002F37FB" w:rsidRPr="00425F50" w:rsidRDefault="002F37FB" w:rsidP="00425F50">
      <w:pPr>
        <w:tabs>
          <w:tab w:val="left" w:pos="750"/>
        </w:tabs>
        <w:spacing w:line="245" w:lineRule="auto"/>
        <w:ind w:right="234"/>
        <w:rPr>
          <w:rFonts w:cs="Arial"/>
          <w:sz w:val="20"/>
          <w:szCs w:val="20"/>
        </w:rPr>
      </w:pPr>
    </w:p>
    <w:p w14:paraId="4CFBCA81" w14:textId="36237809" w:rsidR="002F37FB" w:rsidRPr="00425F50" w:rsidRDefault="002F37FB" w:rsidP="00425F50">
      <w:pPr>
        <w:tabs>
          <w:tab w:val="left" w:pos="750"/>
        </w:tabs>
        <w:spacing w:line="245" w:lineRule="auto"/>
        <w:ind w:right="234"/>
        <w:rPr>
          <w:rFonts w:cs="Arial"/>
          <w:sz w:val="20"/>
          <w:szCs w:val="20"/>
        </w:rPr>
      </w:pPr>
    </w:p>
    <w:p w14:paraId="72948FE0" w14:textId="2126086E" w:rsidR="002F37FB" w:rsidRPr="00425F50" w:rsidRDefault="002F37FB" w:rsidP="00425F50">
      <w:pPr>
        <w:tabs>
          <w:tab w:val="left" w:pos="750"/>
        </w:tabs>
        <w:spacing w:line="245" w:lineRule="auto"/>
        <w:ind w:right="234"/>
        <w:rPr>
          <w:rFonts w:cs="Arial"/>
          <w:sz w:val="20"/>
          <w:szCs w:val="20"/>
        </w:rPr>
      </w:pPr>
    </w:p>
    <w:p w14:paraId="48607C7C" w14:textId="7E8BD7C1" w:rsidR="002F37FB" w:rsidRPr="007C14E5" w:rsidRDefault="002F37FB" w:rsidP="00425F50">
      <w:pPr>
        <w:tabs>
          <w:tab w:val="left" w:pos="750"/>
        </w:tabs>
        <w:spacing w:line="245" w:lineRule="auto"/>
        <w:ind w:right="234"/>
        <w:rPr>
          <w:rFonts w:cs="Arial"/>
          <w:sz w:val="20"/>
          <w:szCs w:val="20"/>
        </w:rPr>
      </w:pPr>
    </w:p>
    <w:p w14:paraId="3894817B" w14:textId="4CF2205A" w:rsidR="002F37FB" w:rsidRPr="00425F50" w:rsidRDefault="002F37FB" w:rsidP="00425F50">
      <w:pPr>
        <w:tabs>
          <w:tab w:val="left" w:pos="750"/>
        </w:tabs>
        <w:spacing w:line="245" w:lineRule="auto"/>
        <w:ind w:right="234"/>
        <w:rPr>
          <w:rFonts w:cs="Arial"/>
          <w:sz w:val="20"/>
          <w:szCs w:val="20"/>
        </w:rPr>
      </w:pPr>
    </w:p>
    <w:p w14:paraId="34381CC2" w14:textId="2E287760" w:rsidR="002F37FB" w:rsidRPr="00AB3711" w:rsidRDefault="002F37FB" w:rsidP="00AB3711">
      <w:pPr>
        <w:autoSpaceDE w:val="0"/>
        <w:autoSpaceDN w:val="0"/>
        <w:adjustRightInd w:val="0"/>
        <w:spacing w:after="0"/>
        <w:textAlignment w:val="center"/>
        <w:rPr>
          <w:rFonts w:eastAsia="Helvetica Neue Bold" w:cs="Arial"/>
          <w:b/>
          <w:color w:val="FFFFFF" w:themeColor="background1"/>
          <w:sz w:val="40"/>
          <w:szCs w:val="40"/>
          <w:lang w:val="en-GB"/>
        </w:rPr>
      </w:pPr>
    </w:p>
    <w:p w14:paraId="67B4067B" w14:textId="0649857B" w:rsidR="002F37FB" w:rsidRPr="007C14E5" w:rsidRDefault="002F37FB" w:rsidP="002F37FB">
      <w:pPr>
        <w:spacing w:line="200" w:lineRule="exact"/>
        <w:rPr>
          <w:rFonts w:cs="Arial"/>
          <w:sz w:val="20"/>
          <w:szCs w:val="20"/>
        </w:rPr>
      </w:pPr>
    </w:p>
    <w:p w14:paraId="00698BE2" w14:textId="450CCC04" w:rsidR="002F37FB" w:rsidRPr="002F37FB" w:rsidRDefault="002F37FB" w:rsidP="002F37FB">
      <w:pPr>
        <w:autoSpaceDE w:val="0"/>
        <w:autoSpaceDN w:val="0"/>
        <w:adjustRightInd w:val="0"/>
        <w:spacing w:after="0"/>
        <w:textAlignment w:val="center"/>
        <w:rPr>
          <w:rFonts w:eastAsia="Helvetica Neue Bold" w:cs="Arial"/>
          <w:lang w:val="en-GB"/>
        </w:rPr>
      </w:pPr>
    </w:p>
    <w:p w14:paraId="6C27FF7E" w14:textId="041FB461" w:rsidR="002F37FB" w:rsidRPr="002F37FB" w:rsidRDefault="002F37FB" w:rsidP="002F37FB">
      <w:pPr>
        <w:autoSpaceDE w:val="0"/>
        <w:autoSpaceDN w:val="0"/>
        <w:adjustRightInd w:val="0"/>
        <w:spacing w:after="0"/>
        <w:textAlignment w:val="center"/>
        <w:rPr>
          <w:rFonts w:eastAsia="Helvetica Neue Bold" w:cs="Arial"/>
          <w:lang w:val="en-GB"/>
        </w:rPr>
      </w:pPr>
    </w:p>
    <w:p w14:paraId="55816CED" w14:textId="21049D13" w:rsidR="002F37FB" w:rsidRPr="002F37FB" w:rsidRDefault="002F37FB" w:rsidP="002F37FB">
      <w:pPr>
        <w:autoSpaceDE w:val="0"/>
        <w:autoSpaceDN w:val="0"/>
        <w:adjustRightInd w:val="0"/>
        <w:spacing w:after="0"/>
        <w:textAlignment w:val="center"/>
        <w:rPr>
          <w:rFonts w:eastAsia="Helvetica Neue Bold" w:cs="Arial"/>
          <w:lang w:val="en-GB"/>
        </w:rPr>
      </w:pPr>
    </w:p>
    <w:p w14:paraId="613C9464" w14:textId="5A7F0CCB" w:rsidR="002F37FB" w:rsidRPr="002F37FB" w:rsidRDefault="004D465B">
      <w:pPr>
        <w:spacing w:after="0" w:line="276" w:lineRule="auto"/>
        <w:ind w:right="0"/>
        <w:rPr>
          <w:rFonts w:eastAsia="Helvetica Neue Bold" w:cs="Arial"/>
          <w:lang w:val="en-GB"/>
        </w:rPr>
      </w:pPr>
      <w:r>
        <w:rPr>
          <w:noProof/>
        </w:rPr>
        <mc:AlternateContent>
          <mc:Choice Requires="wps">
            <w:drawing>
              <wp:anchor distT="0" distB="0" distL="114300" distR="114300" simplePos="0" relativeHeight="251661312" behindDoc="0" locked="0" layoutInCell="1" allowOverlap="1" wp14:anchorId="325FD404" wp14:editId="358C82C1">
                <wp:simplePos x="0" y="0"/>
                <wp:positionH relativeFrom="page">
                  <wp:posOffset>816678</wp:posOffset>
                </wp:positionH>
                <wp:positionV relativeFrom="paragraph">
                  <wp:posOffset>4026278</wp:posOffset>
                </wp:positionV>
                <wp:extent cx="6303078" cy="119380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6303078" cy="1193800"/>
                        </a:xfrm>
                        <a:prstGeom prst="rect">
                          <a:avLst/>
                        </a:prstGeom>
                        <a:noFill/>
                        <a:ln w="6350">
                          <a:noFill/>
                        </a:ln>
                      </wps:spPr>
                      <wps:txbx>
                        <w:txbxContent>
                          <w:p w14:paraId="526DEBA4" w14:textId="4365096C" w:rsidR="004D465B" w:rsidRPr="00B378CD" w:rsidRDefault="004D3B67" w:rsidP="004D465B">
                            <w:pPr>
                              <w:rPr>
                                <w:b/>
                                <w:bCs/>
                                <w:color w:val="FFFFFF" w:themeColor="background1"/>
                                <w:sz w:val="72"/>
                                <w:szCs w:val="72"/>
                              </w:rPr>
                            </w:pPr>
                            <w:r>
                              <w:rPr>
                                <w:b/>
                                <w:bCs/>
                                <w:color w:val="FFFFFF" w:themeColor="background1"/>
                                <w:sz w:val="72"/>
                                <w:szCs w:val="72"/>
                              </w:rPr>
                              <w:t>Hobsons Bay Libraries</w:t>
                            </w:r>
                          </w:p>
                          <w:p w14:paraId="5DF5D1CF" w14:textId="76F70C6E" w:rsidR="004D465B" w:rsidRPr="00B378CD" w:rsidRDefault="004D3B67" w:rsidP="004D465B">
                            <w:pPr>
                              <w:rPr>
                                <w:color w:val="FFFFFF" w:themeColor="background1"/>
                                <w:sz w:val="52"/>
                                <w:szCs w:val="52"/>
                              </w:rPr>
                            </w:pPr>
                            <w:r>
                              <w:rPr>
                                <w:color w:val="FFFFFF" w:themeColor="background1"/>
                                <w:sz w:val="52"/>
                                <w:szCs w:val="52"/>
                              </w:rPr>
                              <w:t>Membership Terms and Conditions</w:t>
                            </w:r>
                            <w:r w:rsidR="00C03395">
                              <w:rPr>
                                <w:color w:val="FFFFFF" w:themeColor="background1"/>
                                <w:sz w:val="52"/>
                                <w:szCs w:val="52"/>
                              </w:rPr>
                              <w:t xml:space="preserve">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5FD404" id="_x0000_t202" coordsize="21600,21600" o:spt="202" path="m,l,21600r21600,l21600,xe">
                <v:stroke joinstyle="miter"/>
                <v:path gradientshapeok="t" o:connecttype="rect"/>
              </v:shapetype>
              <v:shape id="Text Box 3" o:spid="_x0000_s1026" type="#_x0000_t202" style="position:absolute;margin-left:64.3pt;margin-top:317.05pt;width:496.3pt;height:9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" filled="f" stroked="f" strokeweight=".5pt">
                <v:textbox>
                  <w:txbxContent>
                    <w:p w14:paraId="526DEBA4" w14:textId="4365096C" w:rsidR="004D465B" w:rsidRPr="00B378CD" w:rsidRDefault="004D3B67" w:rsidP="004D465B">
                      <w:pPr>
                        <w:rPr>
                          <w:b/>
                          <w:bCs/>
                          <w:color w:val="FFFFFF" w:themeColor="background1"/>
                          <w:sz w:val="72"/>
                          <w:szCs w:val="72"/>
                        </w:rPr>
                      </w:pPr>
                      <w:r>
                        <w:rPr>
                          <w:b/>
                          <w:bCs/>
                          <w:color w:val="FFFFFF" w:themeColor="background1"/>
                          <w:sz w:val="72"/>
                          <w:szCs w:val="72"/>
                        </w:rPr>
                        <w:t>Hobsons Bay Libraries</w:t>
                      </w:r>
                    </w:p>
                    <w:p w14:paraId="5DF5D1CF" w14:textId="76F70C6E" w:rsidR="004D465B" w:rsidRPr="00B378CD" w:rsidRDefault="004D3B67" w:rsidP="004D465B">
                      <w:pPr>
                        <w:rPr>
                          <w:color w:val="FFFFFF" w:themeColor="background1"/>
                          <w:sz w:val="52"/>
                          <w:szCs w:val="52"/>
                        </w:rPr>
                      </w:pPr>
                      <w:r>
                        <w:rPr>
                          <w:color w:val="FFFFFF" w:themeColor="background1"/>
                          <w:sz w:val="52"/>
                          <w:szCs w:val="52"/>
                        </w:rPr>
                        <w:t>Membership Terms and Conditions</w:t>
                      </w:r>
                      <w:r w:rsidR="00C03395">
                        <w:rPr>
                          <w:color w:val="FFFFFF" w:themeColor="background1"/>
                          <w:sz w:val="52"/>
                          <w:szCs w:val="52"/>
                        </w:rPr>
                        <w:t xml:space="preserve"> 2025</w:t>
                      </w:r>
                    </w:p>
                  </w:txbxContent>
                </v:textbox>
                <w10:wrap anchorx="page"/>
              </v:shape>
            </w:pict>
          </mc:Fallback>
        </mc:AlternateContent>
      </w:r>
      <w:r w:rsidR="002F37FB" w:rsidRPr="002F37FB">
        <w:rPr>
          <w:rFonts w:eastAsia="Helvetica Neue Bold" w:cs="Arial"/>
          <w:lang w:val="en-GB"/>
        </w:rPr>
        <w:br w:type="page"/>
      </w:r>
    </w:p>
    <w:p w14:paraId="5507AD6A" w14:textId="77777777" w:rsidR="004922FD" w:rsidRDefault="004922FD" w:rsidP="004922FD">
      <w:pPr>
        <w:pStyle w:val="AcknowledgmentofCountry"/>
      </w:pPr>
      <w:r>
        <w:lastRenderedPageBreak/>
        <w:t>Acknowledgment of Country</w:t>
      </w:r>
    </w:p>
    <w:p w14:paraId="22948ED5" w14:textId="77777777" w:rsidR="004922FD" w:rsidRDefault="004922FD" w:rsidP="004922FD">
      <w:r>
        <w:t>Council acknowledges the Bunurong People of the Kulin Nation as the Traditional Owners of these municipal lands and waterways, and pay our respects to Elders past, present and emerging.</w:t>
      </w:r>
    </w:p>
    <w:p w14:paraId="036D3E0B" w14:textId="0A9AA135" w:rsidR="001245EC" w:rsidRDefault="001245EC" w:rsidP="005A08A1">
      <w:pPr>
        <w:pStyle w:val="TOCHeading"/>
      </w:pPr>
      <w:r>
        <w:lastRenderedPageBreak/>
        <w:t>Contents</w:t>
      </w:r>
    </w:p>
    <w:p w14:paraId="27358EBE" w14:textId="2314F530" w:rsidR="0054406D" w:rsidRDefault="001245EC">
      <w:pPr>
        <w:pStyle w:val="TOC1"/>
        <w:rPr>
          <w:rFonts w:asciiTheme="minorHAnsi" w:eastAsiaTheme="minorEastAsia" w:hAnsiTheme="minorHAnsi"/>
          <w:b w:val="0"/>
          <w:kern w:val="2"/>
          <w:szCs w:val="24"/>
          <w:lang w:eastAsia="en-AU"/>
          <w14:ligatures w14:val="standardContextual"/>
        </w:rPr>
      </w:pPr>
      <w:r>
        <w:fldChar w:fldCharType="begin"/>
      </w:r>
      <w:r>
        <w:instrText xml:space="preserve"> TOC \o "1-1" \h \z \u \t "Heading 2,2,Heading 3,3" </w:instrText>
      </w:r>
      <w:r>
        <w:fldChar w:fldCharType="separate"/>
      </w:r>
      <w:hyperlink w:anchor="_Toc217996149" w:history="1">
        <w:r w:rsidR="0054406D" w:rsidRPr="00EE6101">
          <w:rPr>
            <w:rStyle w:val="Hyperlink"/>
          </w:rPr>
          <w:t>1.</w:t>
        </w:r>
        <w:r w:rsidR="0054406D">
          <w:rPr>
            <w:rFonts w:asciiTheme="minorHAnsi" w:eastAsiaTheme="minorEastAsia" w:hAnsiTheme="minorHAnsi"/>
            <w:b w:val="0"/>
            <w:kern w:val="2"/>
            <w:szCs w:val="24"/>
            <w:lang w:eastAsia="en-AU"/>
            <w14:ligatures w14:val="standardContextual"/>
          </w:rPr>
          <w:tab/>
        </w:r>
        <w:r w:rsidR="0054406D" w:rsidRPr="00EE6101">
          <w:rPr>
            <w:rStyle w:val="Hyperlink"/>
          </w:rPr>
          <w:t>Purpose</w:t>
        </w:r>
        <w:r w:rsidR="0054406D">
          <w:rPr>
            <w:webHidden/>
          </w:rPr>
          <w:tab/>
        </w:r>
        <w:r w:rsidR="0054406D">
          <w:rPr>
            <w:webHidden/>
          </w:rPr>
          <w:fldChar w:fldCharType="begin"/>
        </w:r>
        <w:r w:rsidR="0054406D">
          <w:rPr>
            <w:webHidden/>
          </w:rPr>
          <w:instrText xml:space="preserve"> PAGEREF _Toc217996149 \h </w:instrText>
        </w:r>
        <w:r w:rsidR="0054406D">
          <w:rPr>
            <w:webHidden/>
          </w:rPr>
        </w:r>
        <w:r w:rsidR="0054406D">
          <w:rPr>
            <w:webHidden/>
          </w:rPr>
          <w:fldChar w:fldCharType="separate"/>
        </w:r>
        <w:r w:rsidR="0054406D">
          <w:rPr>
            <w:webHidden/>
          </w:rPr>
          <w:t>4</w:t>
        </w:r>
        <w:r w:rsidR="0054406D">
          <w:rPr>
            <w:webHidden/>
          </w:rPr>
          <w:fldChar w:fldCharType="end"/>
        </w:r>
      </w:hyperlink>
    </w:p>
    <w:p w14:paraId="4CB1C8F1" w14:textId="35C7C5F9" w:rsidR="0054406D" w:rsidRDefault="0054406D">
      <w:pPr>
        <w:pStyle w:val="TOC1"/>
        <w:rPr>
          <w:rFonts w:asciiTheme="minorHAnsi" w:eastAsiaTheme="minorEastAsia" w:hAnsiTheme="minorHAnsi"/>
          <w:b w:val="0"/>
          <w:kern w:val="2"/>
          <w:szCs w:val="24"/>
          <w:lang w:eastAsia="en-AU"/>
          <w14:ligatures w14:val="standardContextual"/>
        </w:rPr>
      </w:pPr>
      <w:hyperlink w:anchor="_Toc217996150" w:history="1">
        <w:r w:rsidRPr="00EE6101">
          <w:rPr>
            <w:rStyle w:val="Hyperlink"/>
          </w:rPr>
          <w:t>2.</w:t>
        </w:r>
        <w:r>
          <w:rPr>
            <w:rFonts w:asciiTheme="minorHAnsi" w:eastAsiaTheme="minorEastAsia" w:hAnsiTheme="minorHAnsi"/>
            <w:b w:val="0"/>
            <w:kern w:val="2"/>
            <w:szCs w:val="24"/>
            <w:lang w:eastAsia="en-AU"/>
            <w14:ligatures w14:val="standardContextual"/>
          </w:rPr>
          <w:tab/>
        </w:r>
        <w:r w:rsidRPr="00EE6101">
          <w:rPr>
            <w:rStyle w:val="Hyperlink"/>
          </w:rPr>
          <w:t>Scope</w:t>
        </w:r>
        <w:r>
          <w:rPr>
            <w:webHidden/>
          </w:rPr>
          <w:tab/>
        </w:r>
        <w:r>
          <w:rPr>
            <w:webHidden/>
          </w:rPr>
          <w:fldChar w:fldCharType="begin"/>
        </w:r>
        <w:r>
          <w:rPr>
            <w:webHidden/>
          </w:rPr>
          <w:instrText xml:space="preserve"> PAGEREF _Toc217996150 \h </w:instrText>
        </w:r>
        <w:r>
          <w:rPr>
            <w:webHidden/>
          </w:rPr>
        </w:r>
        <w:r>
          <w:rPr>
            <w:webHidden/>
          </w:rPr>
          <w:fldChar w:fldCharType="separate"/>
        </w:r>
        <w:r>
          <w:rPr>
            <w:webHidden/>
          </w:rPr>
          <w:t>4</w:t>
        </w:r>
        <w:r>
          <w:rPr>
            <w:webHidden/>
          </w:rPr>
          <w:fldChar w:fldCharType="end"/>
        </w:r>
      </w:hyperlink>
    </w:p>
    <w:p w14:paraId="5B76AF0C" w14:textId="1D8DBEAB" w:rsidR="0054406D" w:rsidRDefault="0054406D">
      <w:pPr>
        <w:pStyle w:val="TOC1"/>
        <w:rPr>
          <w:rFonts w:asciiTheme="minorHAnsi" w:eastAsiaTheme="minorEastAsia" w:hAnsiTheme="minorHAnsi"/>
          <w:b w:val="0"/>
          <w:kern w:val="2"/>
          <w:szCs w:val="24"/>
          <w:lang w:eastAsia="en-AU"/>
          <w14:ligatures w14:val="standardContextual"/>
        </w:rPr>
      </w:pPr>
      <w:hyperlink w:anchor="_Toc217996151" w:history="1">
        <w:r w:rsidRPr="00EE6101">
          <w:rPr>
            <w:rStyle w:val="Hyperlink"/>
          </w:rPr>
          <w:t>3.</w:t>
        </w:r>
        <w:r>
          <w:rPr>
            <w:rFonts w:asciiTheme="minorHAnsi" w:eastAsiaTheme="minorEastAsia" w:hAnsiTheme="minorHAnsi"/>
            <w:b w:val="0"/>
            <w:kern w:val="2"/>
            <w:szCs w:val="24"/>
            <w:lang w:eastAsia="en-AU"/>
            <w14:ligatures w14:val="standardContextual"/>
          </w:rPr>
          <w:tab/>
        </w:r>
        <w:r w:rsidRPr="00EE6101">
          <w:rPr>
            <w:rStyle w:val="Hyperlink"/>
          </w:rPr>
          <w:t>Definitions</w:t>
        </w:r>
        <w:r>
          <w:rPr>
            <w:webHidden/>
          </w:rPr>
          <w:tab/>
        </w:r>
        <w:r>
          <w:rPr>
            <w:webHidden/>
          </w:rPr>
          <w:fldChar w:fldCharType="begin"/>
        </w:r>
        <w:r>
          <w:rPr>
            <w:webHidden/>
          </w:rPr>
          <w:instrText xml:space="preserve"> PAGEREF _Toc217996151 \h </w:instrText>
        </w:r>
        <w:r>
          <w:rPr>
            <w:webHidden/>
          </w:rPr>
        </w:r>
        <w:r>
          <w:rPr>
            <w:webHidden/>
          </w:rPr>
          <w:fldChar w:fldCharType="separate"/>
        </w:r>
        <w:r>
          <w:rPr>
            <w:webHidden/>
          </w:rPr>
          <w:t>4</w:t>
        </w:r>
        <w:r>
          <w:rPr>
            <w:webHidden/>
          </w:rPr>
          <w:fldChar w:fldCharType="end"/>
        </w:r>
      </w:hyperlink>
    </w:p>
    <w:p w14:paraId="732655F8" w14:textId="43625AB8" w:rsidR="0054406D" w:rsidRDefault="0054406D">
      <w:pPr>
        <w:pStyle w:val="TOC1"/>
        <w:rPr>
          <w:rFonts w:asciiTheme="minorHAnsi" w:eastAsiaTheme="minorEastAsia" w:hAnsiTheme="minorHAnsi"/>
          <w:b w:val="0"/>
          <w:kern w:val="2"/>
          <w:szCs w:val="24"/>
          <w:lang w:eastAsia="en-AU"/>
          <w14:ligatures w14:val="standardContextual"/>
        </w:rPr>
      </w:pPr>
      <w:hyperlink w:anchor="_Toc217996152" w:history="1">
        <w:r w:rsidRPr="00EE6101">
          <w:rPr>
            <w:rStyle w:val="Hyperlink"/>
          </w:rPr>
          <w:t>4.</w:t>
        </w:r>
        <w:r>
          <w:rPr>
            <w:rFonts w:asciiTheme="minorHAnsi" w:eastAsiaTheme="minorEastAsia" w:hAnsiTheme="minorHAnsi"/>
            <w:b w:val="0"/>
            <w:kern w:val="2"/>
            <w:szCs w:val="24"/>
            <w:lang w:eastAsia="en-AU"/>
            <w14:ligatures w14:val="standardContextual"/>
          </w:rPr>
          <w:tab/>
        </w:r>
        <w:r w:rsidRPr="00EE6101">
          <w:rPr>
            <w:rStyle w:val="Hyperlink"/>
          </w:rPr>
          <w:t>Procedure</w:t>
        </w:r>
        <w:r>
          <w:rPr>
            <w:webHidden/>
          </w:rPr>
          <w:tab/>
        </w:r>
        <w:r>
          <w:rPr>
            <w:webHidden/>
          </w:rPr>
          <w:fldChar w:fldCharType="begin"/>
        </w:r>
        <w:r>
          <w:rPr>
            <w:webHidden/>
          </w:rPr>
          <w:instrText xml:space="preserve"> PAGEREF _Toc217996152 \h </w:instrText>
        </w:r>
        <w:r>
          <w:rPr>
            <w:webHidden/>
          </w:rPr>
        </w:r>
        <w:r>
          <w:rPr>
            <w:webHidden/>
          </w:rPr>
          <w:fldChar w:fldCharType="separate"/>
        </w:r>
        <w:r>
          <w:rPr>
            <w:webHidden/>
          </w:rPr>
          <w:t>5</w:t>
        </w:r>
        <w:r>
          <w:rPr>
            <w:webHidden/>
          </w:rPr>
          <w:fldChar w:fldCharType="end"/>
        </w:r>
      </w:hyperlink>
    </w:p>
    <w:p w14:paraId="20BCF98A" w14:textId="2599D974" w:rsidR="0054406D" w:rsidRDefault="0054406D">
      <w:pPr>
        <w:pStyle w:val="TOC1"/>
        <w:rPr>
          <w:rFonts w:asciiTheme="minorHAnsi" w:eastAsiaTheme="minorEastAsia" w:hAnsiTheme="minorHAnsi"/>
          <w:b w:val="0"/>
          <w:kern w:val="2"/>
          <w:szCs w:val="24"/>
          <w:lang w:eastAsia="en-AU"/>
          <w14:ligatures w14:val="standardContextual"/>
        </w:rPr>
      </w:pPr>
      <w:hyperlink w:anchor="_Toc217996153" w:history="1">
        <w:r w:rsidRPr="00EE6101">
          <w:rPr>
            <w:rStyle w:val="Hyperlink"/>
          </w:rPr>
          <w:t>5.</w:t>
        </w:r>
        <w:r>
          <w:rPr>
            <w:rFonts w:asciiTheme="minorHAnsi" w:eastAsiaTheme="minorEastAsia" w:hAnsiTheme="minorHAnsi"/>
            <w:b w:val="0"/>
            <w:kern w:val="2"/>
            <w:szCs w:val="24"/>
            <w:lang w:eastAsia="en-AU"/>
            <w14:ligatures w14:val="standardContextual"/>
          </w:rPr>
          <w:tab/>
        </w:r>
        <w:r w:rsidRPr="00EE6101">
          <w:rPr>
            <w:rStyle w:val="Hyperlink"/>
          </w:rPr>
          <w:t>Roles and responsibilities</w:t>
        </w:r>
        <w:r>
          <w:rPr>
            <w:webHidden/>
          </w:rPr>
          <w:tab/>
        </w:r>
        <w:r>
          <w:rPr>
            <w:webHidden/>
          </w:rPr>
          <w:fldChar w:fldCharType="begin"/>
        </w:r>
        <w:r>
          <w:rPr>
            <w:webHidden/>
          </w:rPr>
          <w:instrText xml:space="preserve"> PAGEREF _Toc217996153 \h </w:instrText>
        </w:r>
        <w:r>
          <w:rPr>
            <w:webHidden/>
          </w:rPr>
        </w:r>
        <w:r>
          <w:rPr>
            <w:webHidden/>
          </w:rPr>
          <w:fldChar w:fldCharType="separate"/>
        </w:r>
        <w:r>
          <w:rPr>
            <w:webHidden/>
          </w:rPr>
          <w:t>9</w:t>
        </w:r>
        <w:r>
          <w:rPr>
            <w:webHidden/>
          </w:rPr>
          <w:fldChar w:fldCharType="end"/>
        </w:r>
      </w:hyperlink>
    </w:p>
    <w:p w14:paraId="0CBDF316" w14:textId="6F783253" w:rsidR="0054406D" w:rsidRDefault="0054406D">
      <w:pPr>
        <w:pStyle w:val="TOC1"/>
        <w:rPr>
          <w:rFonts w:asciiTheme="minorHAnsi" w:eastAsiaTheme="minorEastAsia" w:hAnsiTheme="minorHAnsi"/>
          <w:b w:val="0"/>
          <w:kern w:val="2"/>
          <w:szCs w:val="24"/>
          <w:lang w:eastAsia="en-AU"/>
          <w14:ligatures w14:val="standardContextual"/>
        </w:rPr>
      </w:pPr>
      <w:hyperlink w:anchor="_Toc217996154" w:history="1">
        <w:r w:rsidRPr="00EE6101">
          <w:rPr>
            <w:rStyle w:val="Hyperlink"/>
          </w:rPr>
          <w:t>6.</w:t>
        </w:r>
        <w:r>
          <w:rPr>
            <w:rFonts w:asciiTheme="minorHAnsi" w:eastAsiaTheme="minorEastAsia" w:hAnsiTheme="minorHAnsi"/>
            <w:b w:val="0"/>
            <w:kern w:val="2"/>
            <w:szCs w:val="24"/>
            <w:lang w:eastAsia="en-AU"/>
            <w14:ligatures w14:val="standardContextual"/>
          </w:rPr>
          <w:tab/>
        </w:r>
        <w:r w:rsidRPr="00EE6101">
          <w:rPr>
            <w:rStyle w:val="Hyperlink"/>
          </w:rPr>
          <w:t>Related documents</w:t>
        </w:r>
        <w:r>
          <w:rPr>
            <w:webHidden/>
          </w:rPr>
          <w:tab/>
        </w:r>
        <w:r>
          <w:rPr>
            <w:webHidden/>
          </w:rPr>
          <w:fldChar w:fldCharType="begin"/>
        </w:r>
        <w:r>
          <w:rPr>
            <w:webHidden/>
          </w:rPr>
          <w:instrText xml:space="preserve"> PAGEREF _Toc217996154 \h </w:instrText>
        </w:r>
        <w:r>
          <w:rPr>
            <w:webHidden/>
          </w:rPr>
        </w:r>
        <w:r>
          <w:rPr>
            <w:webHidden/>
          </w:rPr>
          <w:fldChar w:fldCharType="separate"/>
        </w:r>
        <w:r>
          <w:rPr>
            <w:webHidden/>
          </w:rPr>
          <w:t>10</w:t>
        </w:r>
        <w:r>
          <w:rPr>
            <w:webHidden/>
          </w:rPr>
          <w:fldChar w:fldCharType="end"/>
        </w:r>
      </w:hyperlink>
    </w:p>
    <w:p w14:paraId="6E233F33" w14:textId="48C5F7E0" w:rsidR="0054406D" w:rsidRDefault="0054406D">
      <w:pPr>
        <w:pStyle w:val="TOC1"/>
        <w:rPr>
          <w:rFonts w:asciiTheme="minorHAnsi" w:eastAsiaTheme="minorEastAsia" w:hAnsiTheme="minorHAnsi"/>
          <w:b w:val="0"/>
          <w:kern w:val="2"/>
          <w:szCs w:val="24"/>
          <w:lang w:eastAsia="en-AU"/>
          <w14:ligatures w14:val="standardContextual"/>
        </w:rPr>
      </w:pPr>
      <w:hyperlink w:anchor="_Toc217996155" w:history="1">
        <w:r w:rsidRPr="00EE6101">
          <w:rPr>
            <w:rStyle w:val="Hyperlink"/>
          </w:rPr>
          <w:t>7.</w:t>
        </w:r>
        <w:r>
          <w:rPr>
            <w:rFonts w:asciiTheme="minorHAnsi" w:eastAsiaTheme="minorEastAsia" w:hAnsiTheme="minorHAnsi"/>
            <w:b w:val="0"/>
            <w:kern w:val="2"/>
            <w:szCs w:val="24"/>
            <w:lang w:eastAsia="en-AU"/>
            <w14:ligatures w14:val="standardContextual"/>
          </w:rPr>
          <w:tab/>
        </w:r>
        <w:r w:rsidRPr="00EE6101">
          <w:rPr>
            <w:rStyle w:val="Hyperlink"/>
          </w:rPr>
          <w:t>Related legislation</w:t>
        </w:r>
        <w:r>
          <w:rPr>
            <w:webHidden/>
          </w:rPr>
          <w:tab/>
        </w:r>
        <w:r>
          <w:rPr>
            <w:webHidden/>
          </w:rPr>
          <w:fldChar w:fldCharType="begin"/>
        </w:r>
        <w:r>
          <w:rPr>
            <w:webHidden/>
          </w:rPr>
          <w:instrText xml:space="preserve"> PAGEREF _Toc217996155 \h </w:instrText>
        </w:r>
        <w:r>
          <w:rPr>
            <w:webHidden/>
          </w:rPr>
        </w:r>
        <w:r>
          <w:rPr>
            <w:webHidden/>
          </w:rPr>
          <w:fldChar w:fldCharType="separate"/>
        </w:r>
        <w:r>
          <w:rPr>
            <w:webHidden/>
          </w:rPr>
          <w:t>10</w:t>
        </w:r>
        <w:r>
          <w:rPr>
            <w:webHidden/>
          </w:rPr>
          <w:fldChar w:fldCharType="end"/>
        </w:r>
      </w:hyperlink>
    </w:p>
    <w:p w14:paraId="593C67CF" w14:textId="74A3465F" w:rsidR="0054406D" w:rsidRDefault="0054406D">
      <w:pPr>
        <w:pStyle w:val="TOC1"/>
        <w:rPr>
          <w:rFonts w:asciiTheme="minorHAnsi" w:eastAsiaTheme="minorEastAsia" w:hAnsiTheme="minorHAnsi"/>
          <w:b w:val="0"/>
          <w:kern w:val="2"/>
          <w:szCs w:val="24"/>
          <w:lang w:eastAsia="en-AU"/>
          <w14:ligatures w14:val="standardContextual"/>
        </w:rPr>
      </w:pPr>
      <w:hyperlink w:anchor="_Toc217996156" w:history="1">
        <w:r w:rsidRPr="00EE6101">
          <w:rPr>
            <w:rStyle w:val="Hyperlink"/>
          </w:rPr>
          <w:t>8.</w:t>
        </w:r>
        <w:r>
          <w:rPr>
            <w:rFonts w:asciiTheme="minorHAnsi" w:eastAsiaTheme="minorEastAsia" w:hAnsiTheme="minorHAnsi"/>
            <w:b w:val="0"/>
            <w:kern w:val="2"/>
            <w:szCs w:val="24"/>
            <w:lang w:eastAsia="en-AU"/>
            <w14:ligatures w14:val="standardContextual"/>
          </w:rPr>
          <w:tab/>
        </w:r>
        <w:r w:rsidRPr="00EE6101">
          <w:rPr>
            <w:rStyle w:val="Hyperlink"/>
          </w:rPr>
          <w:t>Review date</w:t>
        </w:r>
        <w:r>
          <w:rPr>
            <w:webHidden/>
          </w:rPr>
          <w:tab/>
        </w:r>
        <w:r>
          <w:rPr>
            <w:webHidden/>
          </w:rPr>
          <w:fldChar w:fldCharType="begin"/>
        </w:r>
        <w:r>
          <w:rPr>
            <w:webHidden/>
          </w:rPr>
          <w:instrText xml:space="preserve"> PAGEREF _Toc217996156 \h </w:instrText>
        </w:r>
        <w:r>
          <w:rPr>
            <w:webHidden/>
          </w:rPr>
        </w:r>
        <w:r>
          <w:rPr>
            <w:webHidden/>
          </w:rPr>
          <w:fldChar w:fldCharType="separate"/>
        </w:r>
        <w:r>
          <w:rPr>
            <w:webHidden/>
          </w:rPr>
          <w:t>10</w:t>
        </w:r>
        <w:r>
          <w:rPr>
            <w:webHidden/>
          </w:rPr>
          <w:fldChar w:fldCharType="end"/>
        </w:r>
      </w:hyperlink>
    </w:p>
    <w:p w14:paraId="7D6759C5" w14:textId="55DB16FD" w:rsidR="0054406D" w:rsidRDefault="0054406D">
      <w:pPr>
        <w:pStyle w:val="TOC1"/>
        <w:rPr>
          <w:rFonts w:asciiTheme="minorHAnsi" w:eastAsiaTheme="minorEastAsia" w:hAnsiTheme="minorHAnsi"/>
          <w:b w:val="0"/>
          <w:kern w:val="2"/>
          <w:szCs w:val="24"/>
          <w:lang w:eastAsia="en-AU"/>
          <w14:ligatures w14:val="standardContextual"/>
        </w:rPr>
      </w:pPr>
      <w:hyperlink w:anchor="_Toc217996157" w:history="1">
        <w:r w:rsidRPr="00EE6101">
          <w:rPr>
            <w:rStyle w:val="Hyperlink"/>
          </w:rPr>
          <w:t>9.</w:t>
        </w:r>
        <w:r>
          <w:rPr>
            <w:rFonts w:asciiTheme="minorHAnsi" w:eastAsiaTheme="minorEastAsia" w:hAnsiTheme="minorHAnsi"/>
            <w:b w:val="0"/>
            <w:kern w:val="2"/>
            <w:szCs w:val="24"/>
            <w:lang w:eastAsia="en-AU"/>
            <w14:ligatures w14:val="standardContextual"/>
          </w:rPr>
          <w:tab/>
        </w:r>
        <w:r w:rsidRPr="00EE6101">
          <w:rPr>
            <w:rStyle w:val="Hyperlink"/>
          </w:rPr>
          <w:t>Further information</w:t>
        </w:r>
        <w:r>
          <w:rPr>
            <w:webHidden/>
          </w:rPr>
          <w:tab/>
        </w:r>
        <w:r>
          <w:rPr>
            <w:webHidden/>
          </w:rPr>
          <w:fldChar w:fldCharType="begin"/>
        </w:r>
        <w:r>
          <w:rPr>
            <w:webHidden/>
          </w:rPr>
          <w:instrText xml:space="preserve"> PAGEREF _Toc217996157 \h </w:instrText>
        </w:r>
        <w:r>
          <w:rPr>
            <w:webHidden/>
          </w:rPr>
        </w:r>
        <w:r>
          <w:rPr>
            <w:webHidden/>
          </w:rPr>
          <w:fldChar w:fldCharType="separate"/>
        </w:r>
        <w:r>
          <w:rPr>
            <w:webHidden/>
          </w:rPr>
          <w:t>10</w:t>
        </w:r>
        <w:r>
          <w:rPr>
            <w:webHidden/>
          </w:rPr>
          <w:fldChar w:fldCharType="end"/>
        </w:r>
      </w:hyperlink>
    </w:p>
    <w:p w14:paraId="00EBD827" w14:textId="183ECF62" w:rsidR="0054406D" w:rsidRDefault="0054406D">
      <w:pPr>
        <w:pStyle w:val="TOC1"/>
        <w:rPr>
          <w:rFonts w:asciiTheme="minorHAnsi" w:eastAsiaTheme="minorEastAsia" w:hAnsiTheme="minorHAnsi"/>
          <w:b w:val="0"/>
          <w:kern w:val="2"/>
          <w:szCs w:val="24"/>
          <w:lang w:eastAsia="en-AU"/>
          <w14:ligatures w14:val="standardContextual"/>
        </w:rPr>
      </w:pPr>
      <w:hyperlink w:anchor="_Toc217996158" w:history="1">
        <w:r w:rsidRPr="00EE6101">
          <w:rPr>
            <w:rStyle w:val="Hyperlink"/>
          </w:rPr>
          <w:t>10.</w:t>
        </w:r>
        <w:r>
          <w:rPr>
            <w:rFonts w:asciiTheme="minorHAnsi" w:eastAsiaTheme="minorEastAsia" w:hAnsiTheme="minorHAnsi"/>
            <w:b w:val="0"/>
            <w:kern w:val="2"/>
            <w:szCs w:val="24"/>
            <w:lang w:eastAsia="en-AU"/>
            <w14:ligatures w14:val="standardContextual"/>
          </w:rPr>
          <w:tab/>
        </w:r>
        <w:r w:rsidRPr="00EE6101">
          <w:rPr>
            <w:rStyle w:val="Hyperlink"/>
          </w:rPr>
          <w:t>Document control</w:t>
        </w:r>
        <w:r>
          <w:rPr>
            <w:webHidden/>
          </w:rPr>
          <w:tab/>
        </w:r>
        <w:r>
          <w:rPr>
            <w:webHidden/>
          </w:rPr>
          <w:fldChar w:fldCharType="begin"/>
        </w:r>
        <w:r>
          <w:rPr>
            <w:webHidden/>
          </w:rPr>
          <w:instrText xml:space="preserve"> PAGEREF _Toc217996158 \h </w:instrText>
        </w:r>
        <w:r>
          <w:rPr>
            <w:webHidden/>
          </w:rPr>
        </w:r>
        <w:r>
          <w:rPr>
            <w:webHidden/>
          </w:rPr>
          <w:fldChar w:fldCharType="separate"/>
        </w:r>
        <w:r>
          <w:rPr>
            <w:webHidden/>
          </w:rPr>
          <w:t>11</w:t>
        </w:r>
        <w:r>
          <w:rPr>
            <w:webHidden/>
          </w:rPr>
          <w:fldChar w:fldCharType="end"/>
        </w:r>
      </w:hyperlink>
    </w:p>
    <w:p w14:paraId="72CFEDC3" w14:textId="5CB03C42" w:rsidR="0054406D" w:rsidRDefault="0054406D">
      <w:pPr>
        <w:pStyle w:val="TOC1"/>
        <w:rPr>
          <w:rFonts w:asciiTheme="minorHAnsi" w:eastAsiaTheme="minorEastAsia" w:hAnsiTheme="minorHAnsi"/>
          <w:b w:val="0"/>
          <w:kern w:val="2"/>
          <w:szCs w:val="24"/>
          <w:lang w:eastAsia="en-AU"/>
          <w14:ligatures w14:val="standardContextual"/>
        </w:rPr>
      </w:pPr>
      <w:hyperlink w:anchor="_Toc217996159" w:history="1">
        <w:r w:rsidRPr="00EE6101">
          <w:rPr>
            <w:rStyle w:val="Hyperlink"/>
          </w:rPr>
          <w:t>11.</w:t>
        </w:r>
        <w:r>
          <w:rPr>
            <w:rFonts w:asciiTheme="minorHAnsi" w:eastAsiaTheme="minorEastAsia" w:hAnsiTheme="minorHAnsi"/>
            <w:b w:val="0"/>
            <w:kern w:val="2"/>
            <w:szCs w:val="24"/>
            <w:lang w:eastAsia="en-AU"/>
            <w14:ligatures w14:val="standardContextual"/>
          </w:rPr>
          <w:tab/>
        </w:r>
        <w:r w:rsidRPr="00EE6101">
          <w:rPr>
            <w:rStyle w:val="Hyperlink"/>
          </w:rPr>
          <w:t>Version history</w:t>
        </w:r>
        <w:r>
          <w:rPr>
            <w:webHidden/>
          </w:rPr>
          <w:tab/>
        </w:r>
        <w:r>
          <w:rPr>
            <w:webHidden/>
          </w:rPr>
          <w:fldChar w:fldCharType="begin"/>
        </w:r>
        <w:r>
          <w:rPr>
            <w:webHidden/>
          </w:rPr>
          <w:instrText xml:space="preserve"> PAGEREF _Toc217996159 \h </w:instrText>
        </w:r>
        <w:r>
          <w:rPr>
            <w:webHidden/>
          </w:rPr>
        </w:r>
        <w:r>
          <w:rPr>
            <w:webHidden/>
          </w:rPr>
          <w:fldChar w:fldCharType="separate"/>
        </w:r>
        <w:r>
          <w:rPr>
            <w:webHidden/>
          </w:rPr>
          <w:t>11</w:t>
        </w:r>
        <w:r>
          <w:rPr>
            <w:webHidden/>
          </w:rPr>
          <w:fldChar w:fldCharType="end"/>
        </w:r>
      </w:hyperlink>
    </w:p>
    <w:p w14:paraId="5BBF9E16" w14:textId="2DE14861" w:rsidR="005A08A1" w:rsidRDefault="001245EC" w:rsidP="005A08A1">
      <w:r>
        <w:fldChar w:fldCharType="end"/>
      </w:r>
      <w:r w:rsidR="005A08A1">
        <w:br w:type="page"/>
      </w:r>
    </w:p>
    <w:p w14:paraId="172EBFD0" w14:textId="0F0DB26F" w:rsidR="008A1A0B" w:rsidRDefault="002F37FB" w:rsidP="00673E86">
      <w:pPr>
        <w:pStyle w:val="Heading1"/>
      </w:pPr>
      <w:bookmarkStart w:id="0" w:name="_Toc217996149"/>
      <w:r w:rsidRPr="00B632AD">
        <w:lastRenderedPageBreak/>
        <w:t>Purpos</w:t>
      </w:r>
      <w:r w:rsidR="0089451A">
        <w:t>e</w:t>
      </w:r>
      <w:bookmarkEnd w:id="0"/>
      <w:r w:rsidR="004C4788">
        <w:t xml:space="preserve"> </w:t>
      </w:r>
    </w:p>
    <w:p w14:paraId="70F16A83" w14:textId="6DEAD68C" w:rsidR="00F4313A" w:rsidRDefault="00F4313A" w:rsidP="00F4313A">
      <w:r>
        <w:t>This document outlines the terms and conditions for library membership, ensuring fair access to Hobsons Bay City Council Libraries' resources, services, and facilities.</w:t>
      </w:r>
    </w:p>
    <w:p w14:paraId="226E2119" w14:textId="3C10CFB5" w:rsidR="001245EC" w:rsidRPr="001245EC" w:rsidRDefault="00615F62" w:rsidP="001245EC">
      <w:r>
        <w:br/>
      </w:r>
    </w:p>
    <w:p w14:paraId="52EFA52A" w14:textId="320A5F0F" w:rsidR="0089451A" w:rsidRDefault="008A1A0B" w:rsidP="00673E86">
      <w:pPr>
        <w:pStyle w:val="Heading1"/>
      </w:pPr>
      <w:bookmarkStart w:id="1" w:name="_Toc217996150"/>
      <w:r>
        <w:t>Scope</w:t>
      </w:r>
      <w:bookmarkEnd w:id="1"/>
    </w:p>
    <w:p w14:paraId="55AEF4E9" w14:textId="77777777" w:rsidR="00F4313A" w:rsidRDefault="00F4313A" w:rsidP="00F4313A">
      <w:r>
        <w:t xml:space="preserve">These terms and conditions apply to all individuals applying for membership at Hobsons Bay City Council Libraries, including residents, non-residents, and visitors. </w:t>
      </w:r>
    </w:p>
    <w:p w14:paraId="0E38B88D" w14:textId="77777777" w:rsidR="00F4313A" w:rsidRDefault="00F4313A" w:rsidP="00F4313A"/>
    <w:p w14:paraId="53AA1B6E" w14:textId="33F662CA" w:rsidR="00F4313A" w:rsidRPr="002204D5" w:rsidRDefault="00F4313A" w:rsidP="00F4313A">
      <w:pPr>
        <w:rPr>
          <w:u w:val="single"/>
        </w:rPr>
      </w:pPr>
      <w:r w:rsidRPr="002204D5">
        <w:rPr>
          <w:b/>
          <w:bCs/>
          <w:u w:val="single"/>
        </w:rPr>
        <w:t>Eligibility</w:t>
      </w:r>
    </w:p>
    <w:p w14:paraId="3FEB37E8" w14:textId="77777777" w:rsidR="00F4313A" w:rsidRPr="002204D5" w:rsidRDefault="00F4313A" w:rsidP="00F4313A">
      <w:pPr>
        <w:numPr>
          <w:ilvl w:val="0"/>
          <w:numId w:val="22"/>
        </w:numPr>
        <w:spacing w:after="160" w:line="278" w:lineRule="auto"/>
        <w:ind w:right="0"/>
      </w:pPr>
      <w:r w:rsidRPr="002204D5">
        <w:rPr>
          <w:b/>
          <w:bCs/>
        </w:rPr>
        <w:t>Residents</w:t>
      </w:r>
      <w:r w:rsidRPr="002204D5">
        <w:t>: Residents of Hobsons Bay City Council are eligible for free library membership.</w:t>
      </w:r>
    </w:p>
    <w:p w14:paraId="3DCC9D2B" w14:textId="77777777" w:rsidR="00F4313A" w:rsidRDefault="00F4313A" w:rsidP="00F4313A">
      <w:pPr>
        <w:numPr>
          <w:ilvl w:val="0"/>
          <w:numId w:val="22"/>
        </w:numPr>
        <w:spacing w:after="160" w:line="278" w:lineRule="auto"/>
        <w:ind w:right="0"/>
      </w:pPr>
      <w:r w:rsidRPr="5B4C06DA">
        <w:rPr>
          <w:b/>
          <w:bCs/>
        </w:rPr>
        <w:t>Non-Residents</w:t>
      </w:r>
      <w:r>
        <w:t>: Individuals residing outside Hobsons Bay may also apply for free library membership.</w:t>
      </w:r>
    </w:p>
    <w:p w14:paraId="2DEAB09B" w14:textId="77777777" w:rsidR="00E8722B" w:rsidRPr="00673E86" w:rsidRDefault="00E8722B" w:rsidP="00F10126"/>
    <w:p w14:paraId="6485216A" w14:textId="78C0AA11" w:rsidR="0089451A" w:rsidRDefault="0089451A" w:rsidP="00673E86">
      <w:pPr>
        <w:pStyle w:val="Heading1"/>
      </w:pPr>
      <w:bookmarkStart w:id="2" w:name="_Toc217996151"/>
      <w:r w:rsidRPr="00076515">
        <w:t>Definitions</w:t>
      </w:r>
      <w:bookmarkEnd w:id="2"/>
    </w:p>
    <w:tbl>
      <w:tblPr>
        <w:tblStyle w:val="TableGrid"/>
        <w:tblW w:w="0" w:type="auto"/>
        <w:tblInd w:w="704" w:type="dxa"/>
        <w:tblLook w:val="04A0" w:firstRow="1" w:lastRow="0" w:firstColumn="1" w:lastColumn="0" w:noHBand="0" w:noVBand="1"/>
      </w:tblPr>
      <w:tblGrid>
        <w:gridCol w:w="1701"/>
        <w:gridCol w:w="7200"/>
      </w:tblGrid>
      <w:tr w:rsidR="00615F62" w14:paraId="1C257DDD" w14:textId="77777777" w:rsidTr="00793B96">
        <w:tc>
          <w:tcPr>
            <w:tcW w:w="1701" w:type="dxa"/>
          </w:tcPr>
          <w:p w14:paraId="0E7393C6" w14:textId="77777777" w:rsidR="00615F62" w:rsidRPr="00534681" w:rsidRDefault="00615F62" w:rsidP="00165FF6">
            <w:pPr>
              <w:pStyle w:val="HeadingTable"/>
            </w:pPr>
            <w:r>
              <w:t>Member</w:t>
            </w:r>
          </w:p>
        </w:tc>
        <w:tc>
          <w:tcPr>
            <w:tcW w:w="7200" w:type="dxa"/>
          </w:tcPr>
          <w:p w14:paraId="02F8C18A" w14:textId="77777777" w:rsidR="00615F62" w:rsidRDefault="00615F62" w:rsidP="00165FF6">
            <w:pPr>
              <w:pStyle w:val="TextcolumnTable"/>
            </w:pPr>
            <w:r>
              <w:t>A person who has successfully registered for a Hobsons Bay Libraries membership account.</w:t>
            </w:r>
          </w:p>
        </w:tc>
      </w:tr>
      <w:tr w:rsidR="00615F62" w14:paraId="3ADDEAEB" w14:textId="77777777" w:rsidTr="00793B96">
        <w:tc>
          <w:tcPr>
            <w:tcW w:w="1701" w:type="dxa"/>
          </w:tcPr>
          <w:p w14:paraId="655A39A3" w14:textId="77777777" w:rsidR="00615F62" w:rsidRDefault="00615F62" w:rsidP="00165FF6">
            <w:pPr>
              <w:pStyle w:val="HeadingTable"/>
            </w:pPr>
            <w:r>
              <w:t>Library of Things (LoT)</w:t>
            </w:r>
          </w:p>
        </w:tc>
        <w:tc>
          <w:tcPr>
            <w:tcW w:w="7200" w:type="dxa"/>
          </w:tcPr>
          <w:p w14:paraId="51621574" w14:textId="77777777" w:rsidR="00615F62" w:rsidRDefault="00615F62" w:rsidP="00165FF6">
            <w:pPr>
              <w:pStyle w:val="TextcolumnTable"/>
            </w:pPr>
            <w:r>
              <w:t>A special collection of non-book items (e.g. games, tools, tech) available for loan to eligible members.</w:t>
            </w:r>
          </w:p>
        </w:tc>
      </w:tr>
      <w:tr w:rsidR="00615F62" w14:paraId="1D79EA4B" w14:textId="77777777" w:rsidTr="00793B96">
        <w:tc>
          <w:tcPr>
            <w:tcW w:w="1701" w:type="dxa"/>
          </w:tcPr>
          <w:p w14:paraId="6E8A02CC" w14:textId="77777777" w:rsidR="00615F62" w:rsidRDefault="00615F62" w:rsidP="00165FF6">
            <w:pPr>
              <w:pStyle w:val="HeadingTable"/>
            </w:pPr>
            <w:r>
              <w:t>Council+</w:t>
            </w:r>
          </w:p>
        </w:tc>
        <w:tc>
          <w:tcPr>
            <w:tcW w:w="7200" w:type="dxa"/>
          </w:tcPr>
          <w:p w14:paraId="3F9A4C9D" w14:textId="77777777" w:rsidR="00615F62" w:rsidRDefault="00615F62" w:rsidP="00165FF6">
            <w:pPr>
              <w:pStyle w:val="TextcolumnTable"/>
            </w:pPr>
            <w:r>
              <w:t>Hobsons Bay City Council’s integrated customer service model, including library and CLSC service points.</w:t>
            </w:r>
          </w:p>
        </w:tc>
      </w:tr>
      <w:tr w:rsidR="00A03568" w14:paraId="6556A2BF" w14:textId="77777777" w:rsidTr="00793B96">
        <w:tc>
          <w:tcPr>
            <w:tcW w:w="1701" w:type="dxa"/>
          </w:tcPr>
          <w:p w14:paraId="7812CBF2" w14:textId="362DA121" w:rsidR="00A03568" w:rsidRDefault="00AD0351" w:rsidP="00165FF6">
            <w:pPr>
              <w:pStyle w:val="HeadingTable"/>
            </w:pPr>
            <w:r>
              <w:t>Libraries Victoria Sharing Services</w:t>
            </w:r>
          </w:p>
        </w:tc>
        <w:tc>
          <w:tcPr>
            <w:tcW w:w="7200" w:type="dxa"/>
          </w:tcPr>
          <w:p w14:paraId="6284E4D8" w14:textId="2A3305B8" w:rsidR="00AD0351" w:rsidRPr="00AD0351" w:rsidRDefault="00AD0351" w:rsidP="00AD0351">
            <w:pPr>
              <w:pStyle w:val="TextcolumnTable"/>
            </w:pPr>
            <w:r>
              <w:t>A statewide network that allows members of participating Victorian public libraries to borrow and return items across any Libraries Victoria library. This service gives members access to a wider range of resources and enables borrowing with a single library card at multiple locations.</w:t>
            </w:r>
          </w:p>
          <w:p w14:paraId="0426F376" w14:textId="77777777" w:rsidR="00A03568" w:rsidRDefault="00A03568" w:rsidP="00AD0351">
            <w:pPr>
              <w:pStyle w:val="TextcolumnTable"/>
            </w:pPr>
          </w:p>
        </w:tc>
      </w:tr>
    </w:tbl>
    <w:p w14:paraId="2DD420C4" w14:textId="77777777" w:rsidR="00615F62" w:rsidRDefault="00615F62" w:rsidP="00615F62"/>
    <w:p w14:paraId="584D7FA4" w14:textId="30268F85" w:rsidR="00615F62" w:rsidRDefault="00615F62">
      <w:pPr>
        <w:spacing w:after="0" w:line="276" w:lineRule="auto"/>
        <w:ind w:right="0"/>
      </w:pPr>
      <w:r>
        <w:br w:type="page"/>
      </w:r>
    </w:p>
    <w:p w14:paraId="53B31825" w14:textId="0191690C" w:rsidR="007559A7" w:rsidRDefault="0089451A" w:rsidP="00673E86">
      <w:pPr>
        <w:pStyle w:val="Heading1"/>
      </w:pPr>
      <w:bookmarkStart w:id="3" w:name="_Toc217996152"/>
      <w:r>
        <w:lastRenderedPageBreak/>
        <w:t>Procedure</w:t>
      </w:r>
      <w:bookmarkEnd w:id="3"/>
    </w:p>
    <w:p w14:paraId="422A09BF" w14:textId="77777777" w:rsidR="00F4313A" w:rsidRDefault="00F4313A" w:rsidP="00F4313A"/>
    <w:p w14:paraId="726CEFE4" w14:textId="77777777" w:rsidR="00793B96" w:rsidRPr="00793B96" w:rsidRDefault="00793B96" w:rsidP="00793B96">
      <w:pPr>
        <w:rPr>
          <w:b/>
          <w:bCs/>
          <w:u w:val="single"/>
        </w:rPr>
      </w:pPr>
      <w:r w:rsidRPr="00793B96">
        <w:rPr>
          <w:b/>
          <w:bCs/>
          <w:u w:val="single"/>
        </w:rPr>
        <w:t>Application Process</w:t>
      </w:r>
    </w:p>
    <w:p w14:paraId="583BE5FA" w14:textId="77777777" w:rsidR="00793B96" w:rsidRDefault="00793B96" w:rsidP="00793B96">
      <w:pPr>
        <w:ind w:left="360"/>
      </w:pPr>
    </w:p>
    <w:p w14:paraId="0CF2943F" w14:textId="77777777" w:rsidR="00793B96" w:rsidRDefault="00793B96" w:rsidP="00793B96">
      <w:pPr>
        <w:ind w:left="360"/>
        <w:rPr>
          <w:rFonts w:ascii="Aptos" w:eastAsia="Aptos" w:hAnsi="Aptos" w:cs="Aptos"/>
        </w:rPr>
      </w:pPr>
      <w:r>
        <w:t xml:space="preserve">To apply for membership, complete the form available online or at any Hobsons Bay City Council+ site. </w:t>
      </w:r>
      <w:hyperlink r:id="rId14">
        <w:r w:rsidRPr="00522962">
          <w:rPr>
            <w:rStyle w:val="Hyperlink"/>
            <w:rFonts w:ascii="Aptos" w:eastAsia="Aptos" w:hAnsi="Aptos" w:cs="Aptos"/>
          </w:rPr>
          <w:t>HB-Registration</w:t>
        </w:r>
      </w:hyperlink>
      <w:r>
        <w:br/>
      </w:r>
    </w:p>
    <w:p w14:paraId="62FBB502" w14:textId="3B390414" w:rsidR="004C35FB" w:rsidRDefault="00793B96" w:rsidP="004C35FB">
      <w:pPr>
        <w:ind w:left="360"/>
      </w:pPr>
      <w:r w:rsidRPr="009D7286">
        <w:t xml:space="preserve">By signing the library card or submitting the membership registration form, applicants confirm that they have read, understood, and agree to comply </w:t>
      </w:r>
      <w:r w:rsidR="004C35FB">
        <w:t>with the most current version of the Membership Terms and Conditions and the Library Code of Conduct, as updated from time to time.</w:t>
      </w:r>
    </w:p>
    <w:p w14:paraId="7AC6AC39" w14:textId="77777777" w:rsidR="004C35FB" w:rsidRDefault="004C35FB" w:rsidP="004C35FB">
      <w:pPr>
        <w:ind w:left="360"/>
      </w:pPr>
      <w:r>
        <w:t>Hobsons Bay Libraries will make reasonable efforts to communicate any significant changes to these documents to all active members. However, it remains your responsibility to stay informed of current conditions.</w:t>
      </w:r>
    </w:p>
    <w:p w14:paraId="32C9FD52" w14:textId="1ABD5518" w:rsidR="004C35FB" w:rsidRDefault="004C35FB" w:rsidP="00C816E7">
      <w:pPr>
        <w:ind w:left="360"/>
      </w:pPr>
      <w:r>
        <w:t>The latest versions are available on the library website or upon request at any library branch.</w:t>
      </w:r>
    </w:p>
    <w:p w14:paraId="47AD7C61" w14:textId="77777777" w:rsidR="004C35FB" w:rsidRPr="009D7286" w:rsidRDefault="004C35FB" w:rsidP="00793B96">
      <w:pPr>
        <w:ind w:left="360"/>
      </w:pPr>
    </w:p>
    <w:p w14:paraId="067FFA8D" w14:textId="77D3380A" w:rsidR="00F4313A" w:rsidRPr="002204D5" w:rsidRDefault="00F4313A" w:rsidP="00F4313A">
      <w:pPr>
        <w:rPr>
          <w:b/>
          <w:bCs/>
          <w:u w:val="single"/>
        </w:rPr>
      </w:pPr>
      <w:r w:rsidRPr="5B4C06DA">
        <w:rPr>
          <w:b/>
          <w:bCs/>
          <w:u w:val="single"/>
        </w:rPr>
        <w:t>Membership Categories</w:t>
      </w:r>
    </w:p>
    <w:p w14:paraId="76BBA50C" w14:textId="77777777" w:rsidR="00F4313A" w:rsidRDefault="00F4313A" w:rsidP="00F4313A">
      <w:pPr>
        <w:rPr>
          <w:b/>
          <w:bCs/>
        </w:rPr>
      </w:pPr>
    </w:p>
    <w:p w14:paraId="2E3DFC31" w14:textId="77777777" w:rsidR="00AE1162" w:rsidRPr="00AE1162" w:rsidRDefault="00F4313A" w:rsidP="00F4313A">
      <w:pPr>
        <w:rPr>
          <w:b/>
          <w:bCs/>
        </w:rPr>
      </w:pPr>
      <w:r w:rsidRPr="00AE1162">
        <w:rPr>
          <w:b/>
          <w:bCs/>
        </w:rPr>
        <w:t xml:space="preserve">Full Membership:  </w:t>
      </w:r>
    </w:p>
    <w:p w14:paraId="17B7B58C" w14:textId="076AFB79" w:rsidR="00F4313A" w:rsidRPr="000209F1" w:rsidRDefault="00F4313A" w:rsidP="00F4313A">
      <w:pPr>
        <w:rPr>
          <w:b/>
          <w:bCs/>
          <w:u w:val="single"/>
        </w:rPr>
      </w:pPr>
      <w:r w:rsidRPr="00C43835">
        <w:t xml:space="preserve">Provides access to full borrowing privileges, </w:t>
      </w:r>
      <w:r>
        <w:t>Internet access and print, copy and scan services</w:t>
      </w:r>
    </w:p>
    <w:p w14:paraId="7DBC7CD2" w14:textId="77777777" w:rsidR="00F4313A" w:rsidRDefault="00F4313A" w:rsidP="00F4313A">
      <w:r w:rsidRPr="7DC3E946">
        <w:rPr>
          <w:rFonts w:ascii="Aptos" w:eastAsia="Aptos" w:hAnsi="Aptos" w:cs="Aptos"/>
        </w:rPr>
        <w:t>To apply for Full Membership, applicants must provide proof of both identity and address. This requires a combination of identification that includes a photo ID and a document verifying the current address. Acceptable forms of identification may include:</w:t>
      </w:r>
    </w:p>
    <w:p w14:paraId="430D70A3" w14:textId="069448B7" w:rsidR="00F4313A" w:rsidRPr="00E779BD" w:rsidRDefault="00E779BD" w:rsidP="00F4313A">
      <w:pPr>
        <w:pStyle w:val="ListParagraph"/>
        <w:numPr>
          <w:ilvl w:val="0"/>
          <w:numId w:val="23"/>
        </w:numPr>
        <w:spacing w:before="240" w:after="240" w:line="278" w:lineRule="auto"/>
        <w:contextualSpacing/>
        <w:rPr>
          <w:rFonts w:ascii="Aptos" w:eastAsia="Aptos" w:hAnsi="Aptos" w:cs="Aptos"/>
        </w:rPr>
      </w:pPr>
      <w:r w:rsidRPr="00E779BD">
        <w:rPr>
          <w:rFonts w:ascii="Aptos" w:eastAsia="Aptos" w:hAnsi="Aptos" w:cs="Aptos"/>
        </w:rPr>
        <w:t>Australian Driver’s Licence (physical or digital; include</w:t>
      </w:r>
      <w:r>
        <w:rPr>
          <w:rFonts w:ascii="Aptos" w:eastAsia="Aptos" w:hAnsi="Aptos" w:cs="Aptos"/>
        </w:rPr>
        <w:t>s</w:t>
      </w:r>
      <w:r w:rsidRPr="00E779BD">
        <w:rPr>
          <w:rFonts w:ascii="Aptos" w:eastAsia="Aptos" w:hAnsi="Aptos" w:cs="Aptos"/>
        </w:rPr>
        <w:t xml:space="preserve"> both photo and current address)</w:t>
      </w:r>
      <w:r w:rsidR="00056B89" w:rsidRPr="00E779BD">
        <w:rPr>
          <w:rFonts w:ascii="Aptos" w:eastAsia="Aptos" w:hAnsi="Aptos" w:cs="Aptos"/>
        </w:rPr>
        <w:t>.</w:t>
      </w:r>
    </w:p>
    <w:p w14:paraId="52BB6568" w14:textId="3D2F129C" w:rsidR="00566F99" w:rsidRDefault="00566F99" w:rsidP="00F4313A">
      <w:pPr>
        <w:pStyle w:val="ListParagraph"/>
        <w:numPr>
          <w:ilvl w:val="0"/>
          <w:numId w:val="23"/>
        </w:numPr>
        <w:spacing w:before="240" w:after="240" w:line="278" w:lineRule="auto"/>
        <w:contextualSpacing/>
        <w:rPr>
          <w:rFonts w:ascii="Aptos" w:eastAsia="Aptos" w:hAnsi="Aptos" w:cs="Aptos"/>
        </w:rPr>
      </w:pPr>
      <w:r>
        <w:rPr>
          <w:rFonts w:ascii="Aptos" w:eastAsia="Aptos" w:hAnsi="Aptos" w:cs="Aptos"/>
        </w:rPr>
        <w:t>Internation</w:t>
      </w:r>
      <w:r w:rsidR="00B23717">
        <w:rPr>
          <w:rFonts w:ascii="Aptos" w:eastAsia="Aptos" w:hAnsi="Aptos" w:cs="Aptos"/>
        </w:rPr>
        <w:t>al Drivers Licence (accompanied by an official English translation where required</w:t>
      </w:r>
      <w:r w:rsidR="002518D2">
        <w:rPr>
          <w:rFonts w:ascii="Aptos" w:eastAsia="Aptos" w:hAnsi="Aptos" w:cs="Aptos"/>
        </w:rPr>
        <w:t>).</w:t>
      </w:r>
    </w:p>
    <w:p w14:paraId="4040EA73" w14:textId="3B837209" w:rsidR="00401728" w:rsidRDefault="00401728" w:rsidP="00F4313A">
      <w:pPr>
        <w:pStyle w:val="ListParagraph"/>
        <w:numPr>
          <w:ilvl w:val="0"/>
          <w:numId w:val="23"/>
        </w:numPr>
        <w:spacing w:before="240" w:after="240" w:line="278" w:lineRule="auto"/>
        <w:contextualSpacing/>
        <w:rPr>
          <w:rFonts w:ascii="Aptos" w:eastAsia="Aptos" w:hAnsi="Aptos" w:cs="Aptos"/>
        </w:rPr>
      </w:pPr>
      <w:r w:rsidRPr="00401728">
        <w:rPr>
          <w:rFonts w:ascii="Aptos" w:eastAsia="Aptos" w:hAnsi="Aptos" w:cs="Aptos"/>
        </w:rPr>
        <w:t>Passport (must be accompanied by a document showing current address, such as a utility bill; may be no more than 2 years expired and must not be cancelled)</w:t>
      </w:r>
    </w:p>
    <w:p w14:paraId="1F66BC85" w14:textId="77777777" w:rsidR="00F4313A" w:rsidRDefault="00F4313A" w:rsidP="00F4313A">
      <w:pPr>
        <w:pStyle w:val="ListParagraph"/>
        <w:numPr>
          <w:ilvl w:val="0"/>
          <w:numId w:val="23"/>
        </w:numPr>
        <w:spacing w:before="240" w:after="240" w:line="278" w:lineRule="auto"/>
        <w:contextualSpacing/>
        <w:rPr>
          <w:rFonts w:ascii="Aptos" w:eastAsia="Aptos" w:hAnsi="Aptos" w:cs="Aptos"/>
        </w:rPr>
      </w:pPr>
      <w:r w:rsidRPr="692F4AC1">
        <w:rPr>
          <w:rFonts w:ascii="Aptos" w:eastAsia="Aptos" w:hAnsi="Aptos" w:cs="Aptos"/>
        </w:rPr>
        <w:t>Student ID (must be accompanied by a document showing current address, such as a utility bill)</w:t>
      </w:r>
    </w:p>
    <w:p w14:paraId="435B1042" w14:textId="77777777" w:rsidR="00F4313A" w:rsidRDefault="00F4313A" w:rsidP="00F4313A">
      <w:pPr>
        <w:pStyle w:val="ListParagraph"/>
        <w:numPr>
          <w:ilvl w:val="0"/>
          <w:numId w:val="23"/>
        </w:numPr>
        <w:spacing w:before="240" w:after="240" w:line="278" w:lineRule="auto"/>
        <w:contextualSpacing/>
        <w:rPr>
          <w:rFonts w:ascii="Aptos" w:eastAsia="Aptos" w:hAnsi="Aptos" w:cs="Aptos"/>
        </w:rPr>
      </w:pPr>
      <w:r w:rsidRPr="692F4AC1">
        <w:rPr>
          <w:rFonts w:ascii="Aptos" w:eastAsia="Aptos" w:hAnsi="Aptos" w:cs="Aptos"/>
        </w:rPr>
        <w:t>Utility bill (must be accompanied by a valid photo ID)</w:t>
      </w:r>
    </w:p>
    <w:p w14:paraId="055B7B0F" w14:textId="77777777" w:rsidR="00AE1162" w:rsidRPr="00AE1162" w:rsidRDefault="00F4313A" w:rsidP="00F4313A">
      <w:pPr>
        <w:rPr>
          <w:b/>
          <w:bCs/>
        </w:rPr>
      </w:pPr>
      <w:r w:rsidRPr="00AE1162">
        <w:rPr>
          <w:b/>
          <w:bCs/>
        </w:rPr>
        <w:t xml:space="preserve">Junior Membership: </w:t>
      </w:r>
    </w:p>
    <w:p w14:paraId="178B9AEE" w14:textId="1B00B639" w:rsidR="00F4313A" w:rsidRPr="000209F1" w:rsidRDefault="00F4313A" w:rsidP="00F4313A">
      <w:pPr>
        <w:rPr>
          <w:b/>
          <w:bCs/>
          <w:u w:val="single"/>
        </w:rPr>
      </w:pPr>
      <w:r w:rsidRPr="00C43835">
        <w:t>Provides access for children aged 0 to 1</w:t>
      </w:r>
      <w:r>
        <w:t>4</w:t>
      </w:r>
      <w:r w:rsidRPr="00C43835">
        <w:t xml:space="preserve"> years to full borrowing privileges, except for materials rated R or MA.  </w:t>
      </w:r>
      <w:r>
        <w:t>Includes Internet access and print, copy and scan services.</w:t>
      </w:r>
    </w:p>
    <w:p w14:paraId="61C365F7" w14:textId="69A55B24" w:rsidR="00F4313A" w:rsidRPr="00C43835" w:rsidRDefault="00F4313A" w:rsidP="00F4313A">
      <w:r w:rsidRPr="008F1449">
        <w:rPr>
          <w:b/>
          <w:bCs/>
        </w:rPr>
        <w:t>All children under the age of 12 years must be always accompanied by a responsible adult in the library</w:t>
      </w:r>
      <w:r w:rsidRPr="00C43835">
        <w:t>.</w:t>
      </w:r>
    </w:p>
    <w:p w14:paraId="202B95D7" w14:textId="17494585" w:rsidR="00F4313A" w:rsidRPr="002B0724" w:rsidRDefault="00F4313A" w:rsidP="00F4313A">
      <w:r w:rsidRPr="002B0724">
        <w:lastRenderedPageBreak/>
        <w:t>To apply for Junior Membership, children must be accompanied by a parent or guardian. This parent or guardian must provide</w:t>
      </w:r>
      <w:r w:rsidR="00172F8F" w:rsidRPr="002B0724">
        <w:t xml:space="preserve"> a phone number and</w:t>
      </w:r>
      <w:r w:rsidRPr="002B0724">
        <w:t xml:space="preserve"> proof of both identity and address, as outlined in the Full Membership Category. </w:t>
      </w:r>
    </w:p>
    <w:p w14:paraId="4D091B92" w14:textId="49875AEA" w:rsidR="008D45FC" w:rsidRPr="002D5393" w:rsidRDefault="002D5393" w:rsidP="00F4313A">
      <w:r w:rsidRPr="002D5393">
        <w:t>The parent or guardian will be responsible for any fees incurred due to lost or damaged items on the child’s account, if this occurs three times within a one-year period.</w:t>
      </w:r>
    </w:p>
    <w:p w14:paraId="1BCB5DF2" w14:textId="77777777" w:rsidR="002B0724" w:rsidRDefault="002B0724" w:rsidP="00F4313A">
      <w:pPr>
        <w:rPr>
          <w:b/>
          <w:bCs/>
        </w:rPr>
      </w:pPr>
    </w:p>
    <w:p w14:paraId="3BFD3D28" w14:textId="77777777" w:rsidR="002D5393" w:rsidRDefault="002D5393" w:rsidP="00F4313A">
      <w:pPr>
        <w:rPr>
          <w:b/>
          <w:bCs/>
        </w:rPr>
      </w:pPr>
    </w:p>
    <w:p w14:paraId="0494ADEC" w14:textId="730CCC5E" w:rsidR="00AE1162" w:rsidRDefault="00F4313A" w:rsidP="00F4313A">
      <w:pPr>
        <w:rPr>
          <w:b/>
          <w:bCs/>
        </w:rPr>
      </w:pPr>
      <w:r w:rsidRPr="00AE1162">
        <w:rPr>
          <w:b/>
          <w:bCs/>
        </w:rPr>
        <w:t>Young Adult Membership:</w:t>
      </w:r>
    </w:p>
    <w:p w14:paraId="41E566E7" w14:textId="20569F0C" w:rsidR="00F4313A" w:rsidRPr="000209F1" w:rsidRDefault="00F4313A" w:rsidP="00F4313A">
      <w:pPr>
        <w:rPr>
          <w:b/>
          <w:bCs/>
          <w:u w:val="single"/>
        </w:rPr>
      </w:pPr>
      <w:r w:rsidRPr="00C43835">
        <w:t xml:space="preserve">Provides access for </w:t>
      </w:r>
      <w:r>
        <w:t>young people</w:t>
      </w:r>
      <w:r w:rsidRPr="00C43835">
        <w:t xml:space="preserve"> aged </w:t>
      </w:r>
      <w:r>
        <w:t>15</w:t>
      </w:r>
      <w:r w:rsidRPr="00C43835">
        <w:t xml:space="preserve"> to 1</w:t>
      </w:r>
      <w:r w:rsidR="00B25FC7">
        <w:t>7</w:t>
      </w:r>
      <w:r w:rsidRPr="00C43835">
        <w:t xml:space="preserve"> years to full borrowing privileges, except for materials rated R</w:t>
      </w:r>
      <w:r>
        <w:t>.</w:t>
      </w:r>
      <w:r w:rsidRPr="00C43835">
        <w:t xml:space="preserve">  </w:t>
      </w:r>
      <w:r>
        <w:t>Includes Internet access and print, copy and scan services.</w:t>
      </w:r>
    </w:p>
    <w:p w14:paraId="18A9781F" w14:textId="46ACC08A" w:rsidR="00F4313A" w:rsidRPr="003C77D6" w:rsidRDefault="00F4313A" w:rsidP="00F4313A">
      <w:r w:rsidRPr="003C77D6">
        <w:t xml:space="preserve">To apply for </w:t>
      </w:r>
      <w:r w:rsidR="003C77D6">
        <w:t>Young Adult</w:t>
      </w:r>
      <w:r w:rsidRPr="003C77D6">
        <w:t xml:space="preserve"> Membership, a young person must be accompanied by a parent or guardian. This parent or guardian must provide proof of both identity and address, as outlined in the Full Membership Category. </w:t>
      </w:r>
    </w:p>
    <w:p w14:paraId="0F882044" w14:textId="77777777" w:rsidR="002D5393" w:rsidRPr="002D5393" w:rsidRDefault="002D5393" w:rsidP="002D5393">
      <w:r w:rsidRPr="002D5393">
        <w:t>The parent or guardian will be responsible for any fees incurred due to lost or damaged items on the child’s account, if this occurs three times within a one-year period.</w:t>
      </w:r>
    </w:p>
    <w:p w14:paraId="0800534B" w14:textId="77777777" w:rsidR="002D5393" w:rsidRPr="00B61C27" w:rsidRDefault="002D5393" w:rsidP="00F4313A">
      <w:pPr>
        <w:rPr>
          <w:rFonts w:ascii="Aptos" w:eastAsia="Aptos" w:hAnsi="Aptos" w:cs="Aptos"/>
          <w:b/>
          <w:bCs/>
        </w:rPr>
      </w:pPr>
    </w:p>
    <w:p w14:paraId="37CB0955" w14:textId="77777777" w:rsidR="008D45FC" w:rsidRDefault="00F4313A" w:rsidP="00F4313A">
      <w:pPr>
        <w:rPr>
          <w:rFonts w:eastAsiaTheme="minorEastAsia"/>
          <w:b/>
          <w:bCs/>
        </w:rPr>
      </w:pPr>
      <w:r w:rsidRPr="008D45FC">
        <w:rPr>
          <w:b/>
          <w:bCs/>
        </w:rPr>
        <w:t>Restricted Membership:</w:t>
      </w:r>
      <w:r w:rsidRPr="00676F29">
        <w:rPr>
          <w:rFonts w:eastAsiaTheme="minorEastAsia"/>
          <w:b/>
          <w:bCs/>
        </w:rPr>
        <w:t xml:space="preserve"> </w:t>
      </w:r>
    </w:p>
    <w:p w14:paraId="7D251CA8" w14:textId="7CBB4821" w:rsidR="00F4313A" w:rsidRPr="000209F1" w:rsidRDefault="00F4313A" w:rsidP="00F4313A">
      <w:pPr>
        <w:rPr>
          <w:b/>
          <w:bCs/>
          <w:u w:val="single"/>
        </w:rPr>
      </w:pPr>
      <w:r w:rsidRPr="00676F29">
        <w:t xml:space="preserve">Provides access for </w:t>
      </w:r>
      <w:r>
        <w:t>adults</w:t>
      </w:r>
      <w:r w:rsidRPr="00676F29">
        <w:t xml:space="preserve"> without proof of address to online library services and borrowing privileges.</w:t>
      </w:r>
      <w:r>
        <w:t xml:space="preserve"> Includes Internet access and print, copy and scan services.</w:t>
      </w:r>
    </w:p>
    <w:p w14:paraId="13C948FA" w14:textId="5BED5895" w:rsidR="00F4313A" w:rsidRPr="00EC7CB3" w:rsidRDefault="00F4313A" w:rsidP="00F4313A">
      <w:pPr>
        <w:pStyle w:val="ListParagraph"/>
        <w:numPr>
          <w:ilvl w:val="0"/>
          <w:numId w:val="27"/>
        </w:numPr>
        <w:spacing w:before="0" w:after="160" w:line="278" w:lineRule="auto"/>
        <w:contextualSpacing/>
        <w:rPr>
          <w:b/>
          <w:bCs/>
        </w:rPr>
      </w:pPr>
      <w:r>
        <w:t xml:space="preserve"> Restricted Members </w:t>
      </w:r>
      <w:r w:rsidR="00DB2B42">
        <w:t xml:space="preserve">may borrow from </w:t>
      </w:r>
      <w:r>
        <w:t>all collections, except the Library of Things (LoT), which requires full membership.  Borrowing is limited to five items.</w:t>
      </w:r>
    </w:p>
    <w:p w14:paraId="2C0160AF" w14:textId="77777777" w:rsidR="00F4313A" w:rsidRPr="00BC0944" w:rsidRDefault="00F4313A" w:rsidP="00F4313A">
      <w:pPr>
        <w:pStyle w:val="ListParagraph"/>
        <w:rPr>
          <w:b/>
          <w:bCs/>
        </w:rPr>
      </w:pPr>
    </w:p>
    <w:p w14:paraId="4A0652B0" w14:textId="77777777" w:rsidR="008D45FC" w:rsidRDefault="00F4313A" w:rsidP="00F4313A">
      <w:r w:rsidRPr="008D45FC">
        <w:rPr>
          <w:b/>
          <w:bCs/>
        </w:rPr>
        <w:t>Online Membership:</w:t>
      </w:r>
      <w:r>
        <w:t xml:space="preserve"> </w:t>
      </w:r>
    </w:p>
    <w:p w14:paraId="4BE6E673" w14:textId="6DBEC130" w:rsidR="00F4313A" w:rsidRPr="000209F1" w:rsidRDefault="00F4313A" w:rsidP="00F4313A">
      <w:pPr>
        <w:rPr>
          <w:b/>
          <w:bCs/>
          <w:u w:val="single"/>
        </w:rPr>
      </w:pPr>
      <w:r>
        <w:t>Grants access to online library resources only. Includes Internet access and print, copy and scan services.</w:t>
      </w:r>
    </w:p>
    <w:p w14:paraId="7423B18D" w14:textId="77777777" w:rsidR="00F4313A" w:rsidRDefault="00F4313A" w:rsidP="00F4313A">
      <w:pPr>
        <w:pStyle w:val="ListParagraph"/>
        <w:numPr>
          <w:ilvl w:val="0"/>
          <w:numId w:val="22"/>
        </w:numPr>
        <w:spacing w:before="0" w:after="160" w:line="278" w:lineRule="auto"/>
        <w:contextualSpacing/>
      </w:pPr>
      <w:r>
        <w:t>To upgrade to Full Membership, visit a Council+ site and provide proof of identity and address.</w:t>
      </w:r>
      <w:r>
        <w:br/>
      </w:r>
    </w:p>
    <w:p w14:paraId="06BDFF25" w14:textId="77777777" w:rsidR="00F4313A" w:rsidRPr="00940947" w:rsidRDefault="00F4313A" w:rsidP="00F4313A">
      <w:pPr>
        <w:rPr>
          <w:b/>
          <w:bCs/>
          <w:u w:val="single"/>
        </w:rPr>
      </w:pPr>
      <w:r w:rsidRPr="00940947">
        <w:rPr>
          <w:b/>
          <w:bCs/>
          <w:u w:val="single"/>
        </w:rPr>
        <w:t>Membership Information</w:t>
      </w:r>
    </w:p>
    <w:p w14:paraId="41F1D10F" w14:textId="77777777" w:rsidR="00F4313A" w:rsidRDefault="00F4313A" w:rsidP="00F4313A">
      <w:pPr>
        <w:pStyle w:val="ListParagraph"/>
        <w:numPr>
          <w:ilvl w:val="0"/>
          <w:numId w:val="29"/>
        </w:numPr>
        <w:spacing w:before="0" w:after="160" w:line="278" w:lineRule="auto"/>
        <w:contextualSpacing/>
      </w:pPr>
      <w:r>
        <w:t>Hobsons Bay City Council Library Membership is free.</w:t>
      </w:r>
    </w:p>
    <w:p w14:paraId="74EE0323" w14:textId="77777777" w:rsidR="00F4313A" w:rsidRDefault="00F4313A" w:rsidP="00F4313A">
      <w:pPr>
        <w:pStyle w:val="ListParagraph"/>
        <w:numPr>
          <w:ilvl w:val="0"/>
          <w:numId w:val="29"/>
        </w:numPr>
        <w:spacing w:before="0" w:after="160" w:line="278" w:lineRule="auto"/>
        <w:contextualSpacing/>
      </w:pPr>
      <w:r w:rsidRPr="00E748D9">
        <w:t>Library memberships are valid for three years and can be renewed by confirming or updating your contact details with library staff.</w:t>
      </w:r>
    </w:p>
    <w:p w14:paraId="69FB5BFC" w14:textId="77777777" w:rsidR="00F4313A" w:rsidRPr="00C25E50" w:rsidRDefault="00F4313A" w:rsidP="00F4313A">
      <w:pPr>
        <w:pStyle w:val="ListParagraph"/>
        <w:numPr>
          <w:ilvl w:val="0"/>
          <w:numId w:val="29"/>
        </w:numPr>
        <w:spacing w:before="0" w:after="160" w:line="278" w:lineRule="auto"/>
        <w:contextualSpacing/>
        <w:rPr>
          <w:b/>
          <w:bCs/>
          <w:u w:val="single"/>
        </w:rPr>
      </w:pPr>
      <w:r>
        <w:t xml:space="preserve">You can borrow books, magazines, CDs and DVDs for three weeks. There is no limit on the number of these items that can be borrowed unless using a restricted membership. </w:t>
      </w:r>
    </w:p>
    <w:p w14:paraId="6B04BF91" w14:textId="77777777" w:rsidR="00F4313A" w:rsidRPr="00707467" w:rsidRDefault="00F4313A" w:rsidP="00F4313A">
      <w:pPr>
        <w:pStyle w:val="ListParagraph"/>
        <w:numPr>
          <w:ilvl w:val="0"/>
          <w:numId w:val="29"/>
        </w:numPr>
        <w:spacing w:before="0" w:after="160" w:line="278" w:lineRule="auto"/>
        <w:contextualSpacing/>
        <w:rPr>
          <w:b/>
          <w:bCs/>
          <w:u w:val="single"/>
        </w:rPr>
      </w:pPr>
      <w:r>
        <w:t>Items can be renewed twice providing there are no reservations.</w:t>
      </w:r>
    </w:p>
    <w:p w14:paraId="30360288" w14:textId="77777777" w:rsidR="00F4313A" w:rsidRPr="00703AE0" w:rsidRDefault="00F4313A" w:rsidP="00F4313A">
      <w:pPr>
        <w:pStyle w:val="ListParagraph"/>
        <w:numPr>
          <w:ilvl w:val="0"/>
          <w:numId w:val="29"/>
        </w:numPr>
        <w:spacing w:before="0" w:after="160" w:line="278" w:lineRule="auto"/>
        <w:contextualSpacing/>
        <w:rPr>
          <w:b/>
          <w:bCs/>
          <w:u w:val="single"/>
        </w:rPr>
      </w:pPr>
      <w:r>
        <w:t xml:space="preserve">You can borrow eBooks and eAudiobooks for three weeks. </w:t>
      </w:r>
      <w:r w:rsidRPr="00703AE0">
        <w:t xml:space="preserve"> </w:t>
      </w:r>
      <w:r>
        <w:t>Digital borrowing limits may vary by platform; see individual services for details.</w:t>
      </w:r>
    </w:p>
    <w:p w14:paraId="230BE1C4" w14:textId="08659709" w:rsidR="00F4313A" w:rsidRPr="00703AE0" w:rsidRDefault="00F4313A" w:rsidP="00F4313A">
      <w:pPr>
        <w:pStyle w:val="ListParagraph"/>
        <w:numPr>
          <w:ilvl w:val="0"/>
          <w:numId w:val="29"/>
        </w:numPr>
        <w:spacing w:before="0" w:after="160" w:line="278" w:lineRule="auto"/>
        <w:contextualSpacing/>
        <w:rPr>
          <w:b/>
          <w:bCs/>
          <w:u w:val="single"/>
        </w:rPr>
      </w:pPr>
      <w:r>
        <w:t xml:space="preserve">Loan periods for items in the Library of Things (LoT) will vary. </w:t>
      </w:r>
      <w:r w:rsidR="00C320A9">
        <w:t>Full members</w:t>
      </w:r>
      <w:r w:rsidR="000148D6">
        <w:t>, Junior Members and Young Adult members</w:t>
      </w:r>
      <w:r>
        <w:t xml:space="preserve"> may borrow up to three items from the LoT items and videogames collections at any one time. </w:t>
      </w:r>
    </w:p>
    <w:p w14:paraId="19E0E530" w14:textId="154D50F7" w:rsidR="00F4313A" w:rsidRPr="00001EA5" w:rsidRDefault="00F4313A" w:rsidP="00F4313A">
      <w:pPr>
        <w:pStyle w:val="ListParagraph"/>
        <w:numPr>
          <w:ilvl w:val="0"/>
          <w:numId w:val="29"/>
        </w:numPr>
        <w:spacing w:before="0" w:after="160" w:line="278" w:lineRule="auto"/>
        <w:contextualSpacing/>
        <w:rPr>
          <w:b/>
          <w:bCs/>
          <w:u w:val="single"/>
        </w:rPr>
      </w:pPr>
      <w:r>
        <w:lastRenderedPageBreak/>
        <w:t>The online library contains a range of digital resources including, books, magazines, newspapers, database access, music and film. These are available 24 hours a day. Digital borrowing limits may vary by platform; see individual services for details.</w:t>
      </w:r>
    </w:p>
    <w:p w14:paraId="63C512C4" w14:textId="74E329F6" w:rsidR="00F4313A" w:rsidRPr="00001EA5" w:rsidRDefault="00F4313A" w:rsidP="00F4313A">
      <w:pPr>
        <w:pStyle w:val="ListParagraph"/>
        <w:numPr>
          <w:ilvl w:val="0"/>
          <w:numId w:val="29"/>
        </w:numPr>
        <w:spacing w:before="0" w:after="160" w:line="278" w:lineRule="auto"/>
        <w:contextualSpacing/>
        <w:rPr>
          <w:b/>
          <w:bCs/>
          <w:u w:val="single"/>
        </w:rPr>
      </w:pPr>
      <w:r>
        <w:t>Reservations can be placed via the web catalogue</w:t>
      </w:r>
      <w:r w:rsidR="00C320A9">
        <w:t xml:space="preserve">, </w:t>
      </w:r>
      <w:r>
        <w:t>Libraries Vic App</w:t>
      </w:r>
      <w:r w:rsidR="00C320A9">
        <w:t>, over the phone or at a library service point</w:t>
      </w:r>
      <w:r>
        <w:t>.</w:t>
      </w:r>
    </w:p>
    <w:p w14:paraId="1A6DC91D" w14:textId="77777777" w:rsidR="00F4313A" w:rsidRPr="00001EA5" w:rsidRDefault="00F4313A" w:rsidP="00F4313A">
      <w:pPr>
        <w:pStyle w:val="ListParagraph"/>
        <w:numPr>
          <w:ilvl w:val="0"/>
          <w:numId w:val="29"/>
        </w:numPr>
        <w:spacing w:before="0" w:after="160" w:line="278" w:lineRule="auto"/>
        <w:contextualSpacing/>
        <w:rPr>
          <w:b/>
          <w:bCs/>
          <w:u w:val="single"/>
        </w:rPr>
      </w:pPr>
      <w:r>
        <w:t>Overdue items will not incur any late fees but your account may be restricted from borrowing any further items until all overdue items have been returned or renewed.</w:t>
      </w:r>
    </w:p>
    <w:p w14:paraId="00C92432" w14:textId="77777777" w:rsidR="00F4313A" w:rsidRPr="00EA7C12" w:rsidRDefault="00F4313A" w:rsidP="00F4313A">
      <w:pPr>
        <w:pStyle w:val="ListParagraph"/>
        <w:numPr>
          <w:ilvl w:val="0"/>
          <w:numId w:val="29"/>
        </w:numPr>
        <w:spacing w:before="0" w:after="160" w:line="278" w:lineRule="auto"/>
        <w:contextualSpacing/>
        <w:rPr>
          <w:b/>
          <w:bCs/>
          <w:u w:val="single"/>
        </w:rPr>
      </w:pPr>
      <w:r>
        <w:t>Public access computers and free WiFi are available at all Hobsons Bay City Council+ sites.</w:t>
      </w:r>
    </w:p>
    <w:p w14:paraId="3F7E50A8" w14:textId="77777777" w:rsidR="00F4313A" w:rsidRPr="00001EA5" w:rsidRDefault="00F4313A" w:rsidP="00F4313A">
      <w:pPr>
        <w:pStyle w:val="ListParagraph"/>
        <w:numPr>
          <w:ilvl w:val="0"/>
          <w:numId w:val="29"/>
        </w:numPr>
        <w:spacing w:before="0" w:after="160" w:line="278" w:lineRule="auto"/>
        <w:contextualSpacing/>
        <w:rPr>
          <w:b/>
          <w:bCs/>
          <w:u w:val="single"/>
        </w:rPr>
      </w:pPr>
      <w:r>
        <w:t>Printing, photocopying, and scanning services are available at all Hobsons Bay City Council+ library sites. All members are eligible to use these services. Fees apply for printing and photocopying. Please refer to the current fee schedule available at each branch or on the library website.</w:t>
      </w:r>
    </w:p>
    <w:p w14:paraId="6BE9033D" w14:textId="77777777" w:rsidR="00F4313A" w:rsidRPr="000D6494" w:rsidRDefault="00F4313A" w:rsidP="00F4313A">
      <w:pPr>
        <w:pStyle w:val="ListParagraph"/>
        <w:numPr>
          <w:ilvl w:val="0"/>
          <w:numId w:val="29"/>
        </w:numPr>
        <w:spacing w:before="0" w:after="160" w:line="278" w:lineRule="auto"/>
        <w:contextualSpacing/>
        <w:rPr>
          <w:b/>
          <w:bCs/>
          <w:u w:val="single"/>
        </w:rPr>
      </w:pPr>
      <w:r>
        <w:t>Your library card or app is required to access all collections</w:t>
      </w:r>
    </w:p>
    <w:p w14:paraId="652E2807" w14:textId="77777777" w:rsidR="00F4313A" w:rsidRPr="009920F0" w:rsidRDefault="00F4313A" w:rsidP="00F4313A">
      <w:pPr>
        <w:pStyle w:val="ListParagraph"/>
        <w:numPr>
          <w:ilvl w:val="0"/>
          <w:numId w:val="29"/>
        </w:numPr>
        <w:spacing w:before="0" w:after="160" w:line="278" w:lineRule="auto"/>
        <w:contextualSpacing/>
        <w:rPr>
          <w:b/>
          <w:bCs/>
          <w:u w:val="single"/>
        </w:rPr>
      </w:pPr>
      <w:r w:rsidRPr="009920F0">
        <w:t>Replacement library cards are available – ask staff for assistance.</w:t>
      </w:r>
    </w:p>
    <w:p w14:paraId="36C291E6" w14:textId="77777777" w:rsidR="00F4313A" w:rsidRPr="00BB50EC" w:rsidRDefault="00F4313A" w:rsidP="00F4313A">
      <w:pPr>
        <w:pStyle w:val="ListParagraph"/>
        <w:numPr>
          <w:ilvl w:val="0"/>
          <w:numId w:val="29"/>
        </w:numPr>
        <w:spacing w:before="0" w:after="160" w:line="278" w:lineRule="auto"/>
        <w:contextualSpacing/>
      </w:pPr>
      <w:r w:rsidRPr="00BB50EC">
        <w:t>As a member of Hobsons Bay Libraries, you can use your library card to borrow at any Libraries Victoria sharing library service.</w:t>
      </w:r>
      <w:r w:rsidRPr="00BB50EC">
        <w:rPr>
          <w:rFonts w:ascii="Aptos" w:eastAsia="Aptos" w:hAnsi="Aptos" w:cs="Aptos"/>
          <w:color w:val="000000" w:themeColor="text1"/>
        </w:rPr>
        <w:t xml:space="preserve"> </w:t>
      </w:r>
      <w:r w:rsidRPr="00BB50EC">
        <w:t>By using your membership at other sharing library services, you consent to those services accessing your details for administrative purposes. Additionally, any activity conducted will be subject to the conditions of use of the respective library service.</w:t>
      </w:r>
    </w:p>
    <w:p w14:paraId="6163F9F9" w14:textId="77777777" w:rsidR="00F4313A" w:rsidRDefault="00F4313A" w:rsidP="00F4313A">
      <w:pPr>
        <w:pStyle w:val="ListParagraph"/>
        <w:numPr>
          <w:ilvl w:val="0"/>
          <w:numId w:val="29"/>
        </w:numPr>
        <w:spacing w:before="0" w:after="160" w:line="278" w:lineRule="auto"/>
        <w:contextualSpacing/>
      </w:pPr>
      <w:r w:rsidRPr="00352DA6">
        <w:t xml:space="preserve">Accessible services are available—please speak to staff about support options including large print, audio materials, or home </w:t>
      </w:r>
      <w:r>
        <w:t>library services.</w:t>
      </w:r>
    </w:p>
    <w:p w14:paraId="5278FC45" w14:textId="77777777" w:rsidR="00793B96" w:rsidRDefault="00793B96" w:rsidP="00C520B5">
      <w:pPr>
        <w:pStyle w:val="ListParagraph"/>
        <w:spacing w:before="0" w:after="160" w:line="278" w:lineRule="auto"/>
        <w:contextualSpacing/>
      </w:pPr>
    </w:p>
    <w:p w14:paraId="2F383475" w14:textId="77777777" w:rsidR="00793B96" w:rsidRPr="00352DA6" w:rsidRDefault="00793B96" w:rsidP="00793B96">
      <w:pPr>
        <w:pStyle w:val="ListParagraph"/>
        <w:spacing w:before="0" w:after="160" w:line="278" w:lineRule="auto"/>
        <w:contextualSpacing/>
      </w:pPr>
    </w:p>
    <w:p w14:paraId="5379A1FE" w14:textId="77777777" w:rsidR="00F4313A" w:rsidRDefault="00F4313A" w:rsidP="00F4313A">
      <w:pPr>
        <w:pStyle w:val="ListParagraph"/>
        <w:rPr>
          <w:rFonts w:ascii="Aptos" w:eastAsia="Aptos" w:hAnsi="Aptos" w:cs="Aptos"/>
          <w:color w:val="000000" w:themeColor="text1"/>
        </w:rPr>
      </w:pPr>
    </w:p>
    <w:p w14:paraId="4E5FFF75" w14:textId="50E4B4FD" w:rsidR="00F4313A" w:rsidRPr="002204D5" w:rsidRDefault="00F4313A" w:rsidP="00F4313A">
      <w:pPr>
        <w:rPr>
          <w:u w:val="single"/>
        </w:rPr>
      </w:pPr>
      <w:r w:rsidRPr="002204D5">
        <w:rPr>
          <w:b/>
          <w:bCs/>
          <w:u w:val="single"/>
        </w:rPr>
        <w:t>Member Responsibilities</w:t>
      </w:r>
    </w:p>
    <w:p w14:paraId="53D818E7" w14:textId="77777777" w:rsidR="00F4313A" w:rsidRPr="002204D5" w:rsidRDefault="00F4313A" w:rsidP="00F4313A">
      <w:pPr>
        <w:numPr>
          <w:ilvl w:val="0"/>
          <w:numId w:val="24"/>
        </w:numPr>
        <w:spacing w:after="160" w:line="278" w:lineRule="auto"/>
        <w:ind w:right="0"/>
      </w:pPr>
      <w:r w:rsidRPr="002204D5">
        <w:t>Members must:</w:t>
      </w:r>
    </w:p>
    <w:p w14:paraId="244027E4" w14:textId="77777777" w:rsidR="00F4313A" w:rsidRPr="002204D5" w:rsidRDefault="00F4313A" w:rsidP="00F4313A">
      <w:pPr>
        <w:numPr>
          <w:ilvl w:val="1"/>
          <w:numId w:val="24"/>
        </w:numPr>
        <w:spacing w:after="160" w:line="278" w:lineRule="auto"/>
        <w:ind w:right="0"/>
      </w:pPr>
      <w:r w:rsidRPr="002204D5">
        <w:t>Return borrowed items by the due date or renew them as necessary.</w:t>
      </w:r>
    </w:p>
    <w:p w14:paraId="4C4724BA" w14:textId="77777777" w:rsidR="00F4313A" w:rsidRPr="001E447D" w:rsidRDefault="00F4313A" w:rsidP="00F4313A">
      <w:pPr>
        <w:numPr>
          <w:ilvl w:val="1"/>
          <w:numId w:val="24"/>
        </w:numPr>
        <w:spacing w:after="160" w:line="278" w:lineRule="auto"/>
        <w:ind w:right="0"/>
      </w:pPr>
      <w:r w:rsidRPr="001E447D">
        <w:t xml:space="preserve">Notify the library of lost or damaged items. </w:t>
      </w:r>
    </w:p>
    <w:p w14:paraId="6058D7AC" w14:textId="0B29D241" w:rsidR="00F4313A" w:rsidRPr="00E74BED" w:rsidRDefault="00F4313A" w:rsidP="00F4313A">
      <w:pPr>
        <w:numPr>
          <w:ilvl w:val="2"/>
          <w:numId w:val="24"/>
        </w:numPr>
        <w:spacing w:after="160" w:line="278" w:lineRule="auto"/>
        <w:ind w:right="0"/>
        <w:rPr>
          <w:u w:val="single"/>
        </w:rPr>
      </w:pPr>
      <w:r w:rsidRPr="001E447D">
        <w:t>Full Members</w:t>
      </w:r>
      <w:r w:rsidR="0040702F" w:rsidRPr="001E447D">
        <w:t xml:space="preserve">, Junior members and </w:t>
      </w:r>
      <w:r w:rsidR="00F26475" w:rsidRPr="001E447D">
        <w:t>Y</w:t>
      </w:r>
      <w:r w:rsidR="0040702F" w:rsidRPr="001E447D">
        <w:t>oung adult members</w:t>
      </w:r>
      <w:r w:rsidRPr="001E447D">
        <w:t xml:space="preserve"> are financially responsible for lost or damaged items borrowed on their account if this occurs three times within a one-year period.</w:t>
      </w:r>
      <w:r w:rsidR="001E447D" w:rsidRPr="001E447D">
        <w:t xml:space="preserve"> </w:t>
      </w:r>
      <w:r w:rsidR="001E447D" w:rsidRPr="00E74BED">
        <w:rPr>
          <w:u w:val="single"/>
        </w:rPr>
        <w:t>For Junior Members and Young Adult members, this responsibility rests with the nominated parent or guardian on the account.</w:t>
      </w:r>
    </w:p>
    <w:p w14:paraId="4B56D519" w14:textId="6AD541DF" w:rsidR="00F4313A" w:rsidRPr="001E447D" w:rsidRDefault="0040702F" w:rsidP="00F4313A">
      <w:pPr>
        <w:numPr>
          <w:ilvl w:val="2"/>
          <w:numId w:val="24"/>
        </w:numPr>
        <w:spacing w:after="160" w:line="278" w:lineRule="auto"/>
        <w:ind w:right="0"/>
      </w:pPr>
      <w:r w:rsidRPr="001E447D">
        <w:t>Independent Youth</w:t>
      </w:r>
      <w:r w:rsidR="00F4313A" w:rsidRPr="001E447D">
        <w:t xml:space="preserve"> Members will have their account suspended if lost or damaged items occur three times within a one-year period.</w:t>
      </w:r>
    </w:p>
    <w:p w14:paraId="5D3A0456" w14:textId="77777777" w:rsidR="00F4313A" w:rsidRDefault="00F4313A" w:rsidP="00F4313A">
      <w:pPr>
        <w:numPr>
          <w:ilvl w:val="1"/>
          <w:numId w:val="24"/>
        </w:numPr>
        <w:spacing w:after="160" w:line="278" w:lineRule="auto"/>
        <w:ind w:right="0"/>
      </w:pPr>
      <w:r w:rsidRPr="002204D5">
        <w:t>Update contact details when changes occur.</w:t>
      </w:r>
    </w:p>
    <w:p w14:paraId="15C5326F" w14:textId="77777777" w:rsidR="00F4313A" w:rsidRDefault="00F4313A" w:rsidP="00F4313A">
      <w:pPr>
        <w:numPr>
          <w:ilvl w:val="1"/>
          <w:numId w:val="24"/>
        </w:numPr>
        <w:spacing w:after="160" w:line="278" w:lineRule="auto"/>
        <w:ind w:right="0"/>
      </w:pPr>
      <w:r>
        <w:t>Use library items in accordance with any instructions supplied with the item.</w:t>
      </w:r>
    </w:p>
    <w:p w14:paraId="492C81F9" w14:textId="77777777" w:rsidR="00F4313A" w:rsidRDefault="00F4313A" w:rsidP="00F4313A">
      <w:pPr>
        <w:numPr>
          <w:ilvl w:val="1"/>
          <w:numId w:val="24"/>
        </w:numPr>
        <w:spacing w:after="160" w:line="278" w:lineRule="auto"/>
        <w:ind w:right="0"/>
      </w:pPr>
      <w:r>
        <w:t>R</w:t>
      </w:r>
      <w:r w:rsidRPr="00564833">
        <w:t xml:space="preserve">espect staff, other </w:t>
      </w:r>
      <w:r>
        <w:t>library users</w:t>
      </w:r>
      <w:r w:rsidRPr="00564833">
        <w:t xml:space="preserve">, and library spaces. See our </w:t>
      </w:r>
      <w:r>
        <w:t xml:space="preserve">full </w:t>
      </w:r>
      <w:r w:rsidRPr="00564833">
        <w:t>Code of Conduct for details.</w:t>
      </w:r>
      <w:r>
        <w:t xml:space="preserve"> </w:t>
      </w:r>
    </w:p>
    <w:p w14:paraId="4B830965" w14:textId="77777777" w:rsidR="00F4313A" w:rsidRDefault="00F4313A" w:rsidP="00F4313A"/>
    <w:p w14:paraId="7D0C3CA8" w14:textId="56D715A1" w:rsidR="00F4313A" w:rsidRDefault="00F4313A" w:rsidP="00F4313A"/>
    <w:p w14:paraId="597FF87C" w14:textId="77777777" w:rsidR="00F4313A" w:rsidRPr="00CE1035" w:rsidRDefault="00F4313A" w:rsidP="00F4313A">
      <w:pPr>
        <w:rPr>
          <w:u w:val="single"/>
        </w:rPr>
      </w:pPr>
      <w:r w:rsidRPr="002204D5">
        <w:rPr>
          <w:b/>
          <w:bCs/>
          <w:u w:val="single"/>
        </w:rPr>
        <w:t>Privacy and Data Protection</w:t>
      </w:r>
      <w:r w:rsidRPr="002204D5">
        <w:rPr>
          <w:u w:val="single"/>
        </w:rPr>
        <w:t xml:space="preserve"> </w:t>
      </w:r>
    </w:p>
    <w:p w14:paraId="7D44F88E" w14:textId="77777777" w:rsidR="0054406D" w:rsidRPr="0054406D" w:rsidRDefault="0054406D" w:rsidP="0054406D">
      <w:r>
        <w:t xml:space="preserve">Hobsons Bay City Council Libraries are committed to protecting the privacy of all members. Personal information collected during the membership process is managed in accordance with the </w:t>
      </w:r>
      <w:r w:rsidRPr="0054406D">
        <w:t>Privacy and Data Protection Act 2014 (Vic</w:t>
      </w:r>
      <w:r w:rsidRPr="0054406D">
        <w:rPr>
          <w:b/>
          <w:bCs/>
        </w:rPr>
        <w:t>)</w:t>
      </w:r>
      <w:r>
        <w:t xml:space="preserve"> and related legislation.</w:t>
      </w:r>
    </w:p>
    <w:p w14:paraId="5A006B07" w14:textId="77777777" w:rsidR="0054406D" w:rsidRDefault="0054406D" w:rsidP="0054406D">
      <w:r w:rsidRPr="00BB50EC">
        <w:t>As part of the Libraries Victoria Sharing Services and PLV Shared Borrower Scheme, member information is shared securely with other participating Victorian public libraries. This allows for seamless access to borrowing, returning, and account management services across the shared network.</w:t>
      </w:r>
    </w:p>
    <w:p w14:paraId="1A2341A3" w14:textId="5D327998" w:rsidR="00F4313A" w:rsidRPr="002204D5" w:rsidRDefault="00F4313A" w:rsidP="00F4313A"/>
    <w:p w14:paraId="5599D332" w14:textId="77777777" w:rsidR="00F4313A" w:rsidRDefault="00F4313A" w:rsidP="00F4313A">
      <w:pPr>
        <w:rPr>
          <w:b/>
          <w:bCs/>
          <w:u w:val="single"/>
        </w:rPr>
      </w:pPr>
      <w:r w:rsidRPr="002204D5">
        <w:rPr>
          <w:b/>
          <w:bCs/>
          <w:u w:val="single"/>
        </w:rPr>
        <w:t xml:space="preserve">Suspension and Termination of Membership </w:t>
      </w:r>
    </w:p>
    <w:p w14:paraId="0947FBDC" w14:textId="77777777" w:rsidR="00F4313A" w:rsidRPr="00EA6513" w:rsidRDefault="00F4313A" w:rsidP="00F4313A">
      <w:r w:rsidRPr="00EA6513">
        <w:t>Membership may be terminated by the member at any time</w:t>
      </w:r>
      <w:r>
        <w:t>,</w:t>
      </w:r>
      <w:r w:rsidRPr="00EA6513">
        <w:t xml:space="preserve"> subject to the return of all borrowed items.</w:t>
      </w:r>
    </w:p>
    <w:p w14:paraId="2995E078" w14:textId="77777777" w:rsidR="00F4313A" w:rsidRPr="002204D5" w:rsidRDefault="00F4313A" w:rsidP="00F4313A">
      <w:r w:rsidRPr="002204D5">
        <w:t>Membership may be suspended or terminated if a member:</w:t>
      </w:r>
    </w:p>
    <w:p w14:paraId="75D12240" w14:textId="77777777" w:rsidR="00F4313A" w:rsidRPr="002204D5" w:rsidRDefault="00F4313A" w:rsidP="00F4313A">
      <w:pPr>
        <w:numPr>
          <w:ilvl w:val="0"/>
          <w:numId w:val="25"/>
        </w:numPr>
        <w:spacing w:after="160" w:line="278" w:lineRule="auto"/>
        <w:ind w:right="0"/>
      </w:pPr>
      <w:r w:rsidRPr="002204D5">
        <w:t>Engages in behaviour that disrupts library operations or endangers staff or patrons.</w:t>
      </w:r>
    </w:p>
    <w:p w14:paraId="731BD61A" w14:textId="77777777" w:rsidR="00F4313A" w:rsidRPr="002204D5" w:rsidRDefault="00F4313A" w:rsidP="00F4313A">
      <w:pPr>
        <w:numPr>
          <w:ilvl w:val="0"/>
          <w:numId w:val="25"/>
        </w:numPr>
        <w:spacing w:after="160" w:line="278" w:lineRule="auto"/>
        <w:ind w:right="0"/>
      </w:pPr>
      <w:r w:rsidRPr="002204D5">
        <w:t>Repeatedly fails to return borrowed items or pay associated fees.</w:t>
      </w:r>
    </w:p>
    <w:p w14:paraId="0DF1902B" w14:textId="77777777" w:rsidR="00F4313A" w:rsidRDefault="00F4313A" w:rsidP="00F4313A">
      <w:pPr>
        <w:numPr>
          <w:ilvl w:val="0"/>
          <w:numId w:val="25"/>
        </w:numPr>
        <w:spacing w:after="160" w:line="278" w:lineRule="auto"/>
        <w:ind w:right="0"/>
      </w:pPr>
      <w:r w:rsidRPr="002204D5">
        <w:t>Misuses library resources.</w:t>
      </w:r>
    </w:p>
    <w:p w14:paraId="4B9B65E2" w14:textId="1EB5FC07" w:rsidR="00283CEB" w:rsidRDefault="00283CEB" w:rsidP="00283CEB">
      <w:pPr>
        <w:spacing w:after="160" w:line="278" w:lineRule="auto"/>
        <w:ind w:right="0"/>
      </w:pPr>
      <w:r w:rsidRPr="00283CEB">
        <w:t>Serious or repeated breaches of conduct may also result in the member being temporarily banned from entering library branches or community hubs for a defined period of time, in accordance with Council’s Code of Conduct and safety policies.</w:t>
      </w:r>
    </w:p>
    <w:p w14:paraId="07348AAE" w14:textId="77777777" w:rsidR="00F4313A" w:rsidRDefault="00F4313A" w:rsidP="00F4313A"/>
    <w:p w14:paraId="22561304" w14:textId="77777777" w:rsidR="00F4313A" w:rsidRPr="00CE1035" w:rsidRDefault="00F4313A" w:rsidP="00F4313A">
      <w:pPr>
        <w:rPr>
          <w:u w:val="single"/>
        </w:rPr>
      </w:pPr>
      <w:r w:rsidRPr="002204D5">
        <w:rPr>
          <w:b/>
          <w:bCs/>
          <w:u w:val="single"/>
        </w:rPr>
        <w:t>Complaints and Appeals</w:t>
      </w:r>
      <w:r w:rsidRPr="002204D5">
        <w:rPr>
          <w:u w:val="single"/>
        </w:rPr>
        <w:t xml:space="preserve"> </w:t>
      </w:r>
    </w:p>
    <w:p w14:paraId="5B24477C" w14:textId="77777777" w:rsidR="00F4313A" w:rsidRDefault="00F4313A" w:rsidP="00F4313A">
      <w:r w:rsidRPr="002204D5">
        <w:t xml:space="preserve">Members may lodge complaints or appeal membership decisions </w:t>
      </w:r>
      <w:r>
        <w:t>through</w:t>
      </w:r>
      <w:r w:rsidRPr="002204D5">
        <w:t xml:space="preserve"> Hobsons Bay City Council’s complaints handling procedures.</w:t>
      </w:r>
    </w:p>
    <w:p w14:paraId="0F903FD4" w14:textId="77777777" w:rsidR="00793B96" w:rsidRDefault="00793B96" w:rsidP="00F4313A"/>
    <w:p w14:paraId="5ACF8380" w14:textId="5EDF27E5" w:rsidR="0089451A" w:rsidRDefault="0089451A" w:rsidP="00673E86">
      <w:pPr>
        <w:pStyle w:val="Heading1"/>
      </w:pPr>
      <w:bookmarkStart w:id="4" w:name="_Toc217996153"/>
      <w:r>
        <w:t>Roles and responsibilities</w:t>
      </w:r>
      <w:bookmarkEnd w:id="4"/>
    </w:p>
    <w:p w14:paraId="30FCAAE4" w14:textId="38726BF6" w:rsidR="00FB51BB" w:rsidRPr="00FB51BB" w:rsidRDefault="00FB51BB" w:rsidP="00FB51BB">
      <w:r>
        <w:br/>
      </w:r>
      <w:r w:rsidRPr="00FB51BB">
        <w:t>All Hobsons Bay Libraries staff are responsible for implementing these membership terms and conditions fairly and consistently across all service points. This includes:</w:t>
      </w:r>
    </w:p>
    <w:p w14:paraId="6834B402" w14:textId="77777777" w:rsidR="00FB51BB" w:rsidRPr="00FB51BB" w:rsidRDefault="00FB51BB" w:rsidP="00FB51BB">
      <w:pPr>
        <w:numPr>
          <w:ilvl w:val="0"/>
          <w:numId w:val="31"/>
        </w:numPr>
      </w:pPr>
      <w:r w:rsidRPr="00FB51BB">
        <w:t>Assisting customers with membership enquiries and sign-up.</w:t>
      </w:r>
    </w:p>
    <w:p w14:paraId="48EA9FFF" w14:textId="559014CE" w:rsidR="00FB51BB" w:rsidRPr="00FB51BB" w:rsidRDefault="00FB51BB" w:rsidP="00FB51BB">
      <w:pPr>
        <w:numPr>
          <w:ilvl w:val="0"/>
          <w:numId w:val="31"/>
        </w:numPr>
      </w:pPr>
      <w:r w:rsidRPr="00FB51BB">
        <w:t xml:space="preserve">Verifying </w:t>
      </w:r>
      <w:r w:rsidR="00547846">
        <w:t xml:space="preserve">membership </w:t>
      </w:r>
      <w:r w:rsidRPr="00FB51BB">
        <w:t>eligibility and required information in line with the guidelines.</w:t>
      </w:r>
    </w:p>
    <w:p w14:paraId="6C08C95C" w14:textId="77777777" w:rsidR="00FB51BB" w:rsidRPr="00FB51BB" w:rsidRDefault="00FB51BB" w:rsidP="00FB51BB">
      <w:pPr>
        <w:numPr>
          <w:ilvl w:val="0"/>
          <w:numId w:val="31"/>
        </w:numPr>
      </w:pPr>
      <w:r w:rsidRPr="00FB51BB">
        <w:t>Supporting junior and independent young members in line with child-safe practices.</w:t>
      </w:r>
    </w:p>
    <w:p w14:paraId="06969B46" w14:textId="77777777" w:rsidR="0089451A" w:rsidRDefault="0089451A" w:rsidP="00673E86"/>
    <w:p w14:paraId="7637595F" w14:textId="77777777" w:rsidR="00CC0C6A" w:rsidRPr="00CC0C6A" w:rsidRDefault="00CC0C6A" w:rsidP="00CC0C6A">
      <w:r w:rsidRPr="00CC0C6A">
        <w:t>All library members are expected to:</w:t>
      </w:r>
    </w:p>
    <w:p w14:paraId="446C7E88" w14:textId="77777777" w:rsidR="00CC0C6A" w:rsidRPr="00CC0C6A" w:rsidRDefault="00CC0C6A" w:rsidP="00CC0C6A">
      <w:pPr>
        <w:numPr>
          <w:ilvl w:val="0"/>
          <w:numId w:val="32"/>
        </w:numPr>
      </w:pPr>
      <w:r w:rsidRPr="00CC0C6A">
        <w:t>Provide accurate personal information and update contact details as needed</w:t>
      </w:r>
    </w:p>
    <w:p w14:paraId="113F0C56" w14:textId="77777777" w:rsidR="00CC0C6A" w:rsidRPr="00CC0C6A" w:rsidRDefault="00CC0C6A" w:rsidP="00CC0C6A">
      <w:pPr>
        <w:numPr>
          <w:ilvl w:val="0"/>
          <w:numId w:val="32"/>
        </w:numPr>
      </w:pPr>
      <w:r w:rsidRPr="00CC0C6A">
        <w:t>Take care of borrowed items and return them by the due date</w:t>
      </w:r>
    </w:p>
    <w:p w14:paraId="3AC90C6B" w14:textId="77777777" w:rsidR="00CC0C6A" w:rsidRPr="00CC0C6A" w:rsidRDefault="00CC0C6A" w:rsidP="00CC0C6A">
      <w:pPr>
        <w:numPr>
          <w:ilvl w:val="0"/>
          <w:numId w:val="32"/>
        </w:numPr>
      </w:pPr>
      <w:r w:rsidRPr="00CC0C6A">
        <w:lastRenderedPageBreak/>
        <w:t>Follow library rules and respect staff, other members, and shared spaces</w:t>
      </w:r>
    </w:p>
    <w:p w14:paraId="4DEE4228" w14:textId="77777777" w:rsidR="00CC0C6A" w:rsidRPr="00CC0C6A" w:rsidRDefault="00CC0C6A" w:rsidP="00CC0C6A">
      <w:pPr>
        <w:numPr>
          <w:ilvl w:val="0"/>
          <w:numId w:val="32"/>
        </w:numPr>
      </w:pPr>
      <w:r w:rsidRPr="00CC0C6A">
        <w:t>Pay any fees or charges incurred through lost or damaged items (as applicable)</w:t>
      </w:r>
    </w:p>
    <w:p w14:paraId="486CD7D7" w14:textId="77777777" w:rsidR="00CC0C6A" w:rsidRPr="00CC0C6A" w:rsidRDefault="00CC0C6A" w:rsidP="00CC0C6A">
      <w:pPr>
        <w:numPr>
          <w:ilvl w:val="0"/>
          <w:numId w:val="32"/>
        </w:numPr>
      </w:pPr>
      <w:r w:rsidRPr="00CC0C6A">
        <w:t>Use digital services, devices, and online accounts responsibly</w:t>
      </w:r>
    </w:p>
    <w:p w14:paraId="4C8B0E7B" w14:textId="77777777" w:rsidR="00CC0C6A" w:rsidRPr="00CC0C6A" w:rsidRDefault="00CC0C6A" w:rsidP="00CC0C6A">
      <w:r w:rsidRPr="00CC0C6A">
        <w:t>For junior members, a responsible adult may be required to accept certain conditions on their behalf unless the young person is assessed as a mature minor.</w:t>
      </w:r>
    </w:p>
    <w:p w14:paraId="4107C458" w14:textId="77777777" w:rsidR="00CC0C6A" w:rsidRPr="00534681" w:rsidRDefault="00CC0C6A" w:rsidP="00673E86"/>
    <w:p w14:paraId="2C813ECE" w14:textId="30C1827E" w:rsidR="00584476" w:rsidRDefault="006242A6" w:rsidP="00673E86">
      <w:pPr>
        <w:pStyle w:val="Heading1"/>
      </w:pPr>
      <w:bookmarkStart w:id="5" w:name="_Toc217996154"/>
      <w:r>
        <w:t>Related documents</w:t>
      </w:r>
      <w:bookmarkEnd w:id="5"/>
    </w:p>
    <w:p w14:paraId="4C694C09" w14:textId="532E817B" w:rsidR="00E70126" w:rsidRDefault="00C52721" w:rsidP="00673E86">
      <w:r>
        <w:t xml:space="preserve">Hobsons Bay Libraries Registration Form </w:t>
      </w:r>
    </w:p>
    <w:p w14:paraId="0AB7E2A9" w14:textId="5AAA2564" w:rsidR="00673E86" w:rsidRDefault="001C5A56" w:rsidP="00673E86">
      <w:r>
        <w:t>Hobsons Bay City Council Code of Conduct</w:t>
      </w:r>
      <w:r w:rsidR="002A516B">
        <w:t xml:space="preserve"> and Conditions of Entry</w:t>
      </w:r>
      <w:r w:rsidR="003008A5">
        <w:br/>
      </w:r>
      <w:r w:rsidR="00E70126">
        <w:t>Hobsons Bay City Council Complaint Handling Procedural Guidelines</w:t>
      </w:r>
    </w:p>
    <w:p w14:paraId="7C5069F9" w14:textId="77777777" w:rsidR="00087A55" w:rsidRPr="00673E86" w:rsidRDefault="00087A55" w:rsidP="00673E86"/>
    <w:p w14:paraId="46CB357D" w14:textId="11812685" w:rsidR="006242A6" w:rsidRDefault="006242A6" w:rsidP="00673E86">
      <w:pPr>
        <w:pStyle w:val="Heading1"/>
      </w:pPr>
      <w:bookmarkStart w:id="6" w:name="_Toc217996155"/>
      <w:r>
        <w:t>Related legislation</w:t>
      </w:r>
      <w:bookmarkEnd w:id="6"/>
    </w:p>
    <w:p w14:paraId="3C95022F" w14:textId="77777777" w:rsidR="00712EBF" w:rsidRPr="00C733A0" w:rsidRDefault="00712EBF" w:rsidP="00712EBF">
      <w:r w:rsidRPr="00C733A0">
        <w:t>Child Wellbeing and Safety Act 2005 (Vic) — Victorian Child Safe Standards</w:t>
      </w:r>
    </w:p>
    <w:p w14:paraId="3B8189C9" w14:textId="77777777" w:rsidR="00712EBF" w:rsidRPr="00C733A0" w:rsidRDefault="00712EBF" w:rsidP="00712EBF">
      <w:r w:rsidRPr="00C733A0">
        <w:t>Equal Opportunity Act 2010 (Vic)</w:t>
      </w:r>
    </w:p>
    <w:p w14:paraId="738FAD26" w14:textId="77777777" w:rsidR="00712EBF" w:rsidRPr="00C733A0" w:rsidRDefault="00712EBF" w:rsidP="00712EBF">
      <w:r w:rsidRPr="00C733A0">
        <w:t>Local Government Act 2020 (Vic)</w:t>
      </w:r>
    </w:p>
    <w:p w14:paraId="69F26F6E" w14:textId="77777777" w:rsidR="00712EBF" w:rsidRPr="00C733A0" w:rsidRDefault="00712EBF" w:rsidP="00712EBF">
      <w:r w:rsidRPr="00C733A0">
        <w:t>Privacy and Data Protection Act 2014 (Vic)</w:t>
      </w:r>
    </w:p>
    <w:p w14:paraId="0EE1F624" w14:textId="77777777" w:rsidR="007559A7" w:rsidRPr="000D3461" w:rsidRDefault="007559A7" w:rsidP="00673E86"/>
    <w:p w14:paraId="31A4541C" w14:textId="44D4E0BD" w:rsidR="000D3461" w:rsidRDefault="006242A6" w:rsidP="00673E86">
      <w:pPr>
        <w:pStyle w:val="Heading1"/>
      </w:pPr>
      <w:bookmarkStart w:id="7" w:name="_Toc217996156"/>
      <w:r>
        <w:t>Review date</w:t>
      </w:r>
      <w:bookmarkEnd w:id="7"/>
    </w:p>
    <w:p w14:paraId="71248858" w14:textId="02484512" w:rsidR="000D3461" w:rsidRDefault="006242A6" w:rsidP="00673E86">
      <w:r w:rsidRPr="006242A6">
        <w:t>This p</w:t>
      </w:r>
      <w:r w:rsidR="0089451A">
        <w:t>rocedure</w:t>
      </w:r>
      <w:r w:rsidRPr="006242A6">
        <w:t xml:space="preserve"> will be reviewed </w:t>
      </w:r>
      <w:r w:rsidR="00DE6413">
        <w:t xml:space="preserve">every </w:t>
      </w:r>
      <w:r w:rsidR="009B0A73" w:rsidRPr="006242A6">
        <w:t>t</w:t>
      </w:r>
      <w:r w:rsidR="009B0A73">
        <w:t>hree</w:t>
      </w:r>
      <w:r w:rsidRPr="006242A6">
        <w:t xml:space="preserve"> years unless it is required to be updated sooner</w:t>
      </w:r>
      <w:r w:rsidR="00DE6413">
        <w:t>.</w:t>
      </w:r>
    </w:p>
    <w:p w14:paraId="2E295130" w14:textId="77777777" w:rsidR="003008A5" w:rsidRDefault="003008A5" w:rsidP="00673E86"/>
    <w:p w14:paraId="583EED22" w14:textId="77777777" w:rsidR="004A69E3" w:rsidRDefault="004A69E3" w:rsidP="00673E86"/>
    <w:p w14:paraId="760D3E68" w14:textId="32B418AE" w:rsidR="004C2F31" w:rsidRPr="000D3461" w:rsidRDefault="004C2F31" w:rsidP="00673E86">
      <w:pPr>
        <w:pStyle w:val="Heading1"/>
      </w:pPr>
      <w:bookmarkStart w:id="8" w:name="_Toc217996157"/>
      <w:r w:rsidRPr="000D3461">
        <w:t xml:space="preserve">Further </w:t>
      </w:r>
      <w:r w:rsidR="006242A6">
        <w:t>i</w:t>
      </w:r>
      <w:r w:rsidRPr="000D3461">
        <w:t>nformation</w:t>
      </w:r>
      <w:bookmarkEnd w:id="8"/>
    </w:p>
    <w:p w14:paraId="670B36DD" w14:textId="4C42C562" w:rsidR="00793B96" w:rsidRPr="002204D5" w:rsidRDefault="004C2F31" w:rsidP="00793B96">
      <w:bookmarkStart w:id="9" w:name="_Hlk217914621"/>
      <w:r w:rsidRPr="004C2F31">
        <w:t xml:space="preserve">For further information concerning </w:t>
      </w:r>
      <w:r w:rsidR="003008A5">
        <w:t>these Terms and Conditions</w:t>
      </w:r>
      <w:r w:rsidR="00793B96">
        <w:t>, please contact Hobsons Bay City Council Libraries:</w:t>
      </w:r>
      <w:r w:rsidR="003008A5">
        <w:br/>
      </w:r>
    </w:p>
    <w:p w14:paraId="3444A87C" w14:textId="77777777" w:rsidR="00793B96" w:rsidRPr="002204D5" w:rsidRDefault="00793B96" w:rsidP="00793B96">
      <w:pPr>
        <w:numPr>
          <w:ilvl w:val="0"/>
          <w:numId w:val="26"/>
        </w:numPr>
        <w:spacing w:after="160" w:line="278" w:lineRule="auto"/>
        <w:ind w:right="0"/>
      </w:pPr>
      <w:r w:rsidRPr="002204D5">
        <w:t xml:space="preserve">Phone: </w:t>
      </w:r>
      <w:r>
        <w:t>1300 179 944</w:t>
      </w:r>
    </w:p>
    <w:p w14:paraId="49005B9D" w14:textId="77777777" w:rsidR="00793B96" w:rsidRPr="002204D5" w:rsidRDefault="00793B96" w:rsidP="00793B96">
      <w:pPr>
        <w:numPr>
          <w:ilvl w:val="0"/>
          <w:numId w:val="26"/>
        </w:numPr>
        <w:spacing w:after="160" w:line="278" w:lineRule="auto"/>
        <w:ind w:right="0"/>
      </w:pPr>
      <w:r w:rsidRPr="002204D5">
        <w:t xml:space="preserve">Email: </w:t>
      </w:r>
      <w:r>
        <w:t>CService@hobsonsbay.vic.gov.au</w:t>
      </w:r>
    </w:p>
    <w:p w14:paraId="2DC76336" w14:textId="77777777" w:rsidR="00793B96" w:rsidRPr="002204D5" w:rsidRDefault="00793B96" w:rsidP="00793B96">
      <w:pPr>
        <w:numPr>
          <w:ilvl w:val="0"/>
          <w:numId w:val="26"/>
        </w:numPr>
        <w:spacing w:after="160" w:line="278" w:lineRule="auto"/>
        <w:ind w:right="0"/>
      </w:pPr>
      <w:r w:rsidRPr="002204D5">
        <w:t xml:space="preserve">Website: </w:t>
      </w:r>
      <w:r>
        <w:t>libraries.hobsonsbay.vic.gov.au</w:t>
      </w:r>
    </w:p>
    <w:p w14:paraId="5C2593F5" w14:textId="24C0D034" w:rsidR="002F37FB" w:rsidRPr="000D3461" w:rsidRDefault="00295DBE" w:rsidP="00673E86">
      <w:pPr>
        <w:pStyle w:val="Heading1"/>
        <w:pageBreakBefore/>
      </w:pPr>
      <w:bookmarkStart w:id="10" w:name="_Toc414286110"/>
      <w:bookmarkStart w:id="11" w:name="_Toc414286404"/>
      <w:bookmarkStart w:id="12" w:name="_Toc423005221"/>
      <w:bookmarkStart w:id="13" w:name="_Toc217996158"/>
      <w:bookmarkEnd w:id="9"/>
      <w:r>
        <w:lastRenderedPageBreak/>
        <w:t>D</w:t>
      </w:r>
      <w:r w:rsidR="002F37FB" w:rsidRPr="000D3461">
        <w:t xml:space="preserve">ocument </w:t>
      </w:r>
      <w:r w:rsidR="006242A6">
        <w:t>c</w:t>
      </w:r>
      <w:r w:rsidR="002F37FB" w:rsidRPr="000D3461">
        <w:t>ontrol</w:t>
      </w:r>
      <w:bookmarkEnd w:id="10"/>
      <w:bookmarkEnd w:id="11"/>
      <w:bookmarkEnd w:id="12"/>
      <w:bookmarkEnd w:id="13"/>
    </w:p>
    <w:tbl>
      <w:tblPr>
        <w:tblStyle w:val="TableGrid"/>
        <w:tblW w:w="8618" w:type="dxa"/>
        <w:tblInd w:w="704" w:type="dxa"/>
        <w:tblLook w:val="04A0" w:firstRow="1" w:lastRow="0" w:firstColumn="1" w:lastColumn="0" w:noHBand="0" w:noVBand="1"/>
      </w:tblPr>
      <w:tblGrid>
        <w:gridCol w:w="3402"/>
        <w:gridCol w:w="5216"/>
      </w:tblGrid>
      <w:tr w:rsidR="002F37FB" w:rsidRPr="00425F50" w14:paraId="4573E466" w14:textId="77777777" w:rsidTr="00534681">
        <w:tc>
          <w:tcPr>
            <w:tcW w:w="3402" w:type="dxa"/>
          </w:tcPr>
          <w:p w14:paraId="28AA07A8" w14:textId="6EC9E81A" w:rsidR="002F37FB" w:rsidRPr="004C2F31" w:rsidRDefault="001245EC" w:rsidP="001245EC">
            <w:pPr>
              <w:pStyle w:val="HeadingTable"/>
            </w:pPr>
            <w:r>
              <w:t>Procedure</w:t>
            </w:r>
            <w:r w:rsidR="002F37FB" w:rsidRPr="004C2F31">
              <w:t xml:space="preserve"> Name</w:t>
            </w:r>
          </w:p>
        </w:tc>
        <w:tc>
          <w:tcPr>
            <w:tcW w:w="5216" w:type="dxa"/>
          </w:tcPr>
          <w:p w14:paraId="1DF46FDB" w14:textId="5F72D3B3" w:rsidR="002F37FB" w:rsidRPr="00425F50" w:rsidRDefault="00AD339F" w:rsidP="001245EC">
            <w:pPr>
              <w:pStyle w:val="TextcolumnTable"/>
            </w:pPr>
            <w:r>
              <w:t>Hobsons Bay Library Membership Terms and Conditions</w:t>
            </w:r>
          </w:p>
        </w:tc>
      </w:tr>
      <w:tr w:rsidR="002F37FB" w:rsidRPr="00425F50" w14:paraId="50B74A9C" w14:textId="77777777" w:rsidTr="00534681">
        <w:tc>
          <w:tcPr>
            <w:tcW w:w="3402" w:type="dxa"/>
          </w:tcPr>
          <w:p w14:paraId="131E1CEF" w14:textId="77777777" w:rsidR="002F37FB" w:rsidRPr="004C2F31" w:rsidRDefault="002F37FB" w:rsidP="001245EC">
            <w:pPr>
              <w:pStyle w:val="HeadingTable"/>
            </w:pPr>
            <w:r w:rsidRPr="004C2F31">
              <w:t>Responsible Directorate</w:t>
            </w:r>
          </w:p>
        </w:tc>
        <w:tc>
          <w:tcPr>
            <w:tcW w:w="5216" w:type="dxa"/>
          </w:tcPr>
          <w:p w14:paraId="0548B0E7" w14:textId="52113C62" w:rsidR="002F37FB" w:rsidRPr="00425F50" w:rsidRDefault="00AD339F" w:rsidP="001245EC">
            <w:pPr>
              <w:pStyle w:val="TextcolumnTable"/>
            </w:pPr>
            <w:r>
              <w:t>Corporate Services</w:t>
            </w:r>
          </w:p>
        </w:tc>
      </w:tr>
      <w:tr w:rsidR="002F37FB" w:rsidRPr="00425F50" w14:paraId="4CC1F383" w14:textId="77777777" w:rsidTr="00534681">
        <w:tc>
          <w:tcPr>
            <w:tcW w:w="3402" w:type="dxa"/>
          </w:tcPr>
          <w:p w14:paraId="22B62175" w14:textId="0FCE4651" w:rsidR="002F37FB" w:rsidRPr="004C2F31" w:rsidRDefault="001245EC" w:rsidP="001245EC">
            <w:pPr>
              <w:pStyle w:val="HeadingTable"/>
            </w:pPr>
            <w:r>
              <w:t>Procedure Owner</w:t>
            </w:r>
          </w:p>
        </w:tc>
        <w:tc>
          <w:tcPr>
            <w:tcW w:w="5216" w:type="dxa"/>
          </w:tcPr>
          <w:p w14:paraId="402E56BA" w14:textId="24878629" w:rsidR="002F37FB" w:rsidRPr="00425F50" w:rsidRDefault="00F42700" w:rsidP="001245EC">
            <w:pPr>
              <w:pStyle w:val="TextcolumnTable"/>
            </w:pPr>
            <w:r>
              <w:t>Coordinator Service Development</w:t>
            </w:r>
          </w:p>
        </w:tc>
      </w:tr>
      <w:tr w:rsidR="001245EC" w:rsidRPr="00425F50" w14:paraId="5CF5A2B9" w14:textId="77777777" w:rsidTr="00534681">
        <w:tc>
          <w:tcPr>
            <w:tcW w:w="3402" w:type="dxa"/>
          </w:tcPr>
          <w:p w14:paraId="775F8518" w14:textId="72E54A6F" w:rsidR="001245EC" w:rsidRDefault="001245EC" w:rsidP="001245EC">
            <w:pPr>
              <w:pStyle w:val="HeadingTable"/>
            </w:pPr>
            <w:r>
              <w:t>Procedure Type</w:t>
            </w:r>
          </w:p>
        </w:tc>
        <w:tc>
          <w:tcPr>
            <w:tcW w:w="5216" w:type="dxa"/>
          </w:tcPr>
          <w:p w14:paraId="2681CF2C" w14:textId="07BBD999" w:rsidR="001245EC" w:rsidRPr="00425F50" w:rsidRDefault="00AD339F" w:rsidP="001245EC">
            <w:pPr>
              <w:pStyle w:val="TextcolumnTable"/>
            </w:pPr>
            <w:r>
              <w:t>Terms and Conditions of Library Membership</w:t>
            </w:r>
          </w:p>
        </w:tc>
      </w:tr>
      <w:tr w:rsidR="002F37FB" w:rsidRPr="00425F50" w14:paraId="791F799D" w14:textId="77777777" w:rsidTr="00534681">
        <w:tc>
          <w:tcPr>
            <w:tcW w:w="3402" w:type="dxa"/>
          </w:tcPr>
          <w:p w14:paraId="762ECB3B" w14:textId="77777777" w:rsidR="002F37FB" w:rsidRPr="004C2F31" w:rsidRDefault="002F37FB" w:rsidP="001245EC">
            <w:pPr>
              <w:pStyle w:val="HeadingTable"/>
            </w:pPr>
            <w:r w:rsidRPr="004C2F31">
              <w:t>Review Date</w:t>
            </w:r>
          </w:p>
        </w:tc>
        <w:tc>
          <w:tcPr>
            <w:tcW w:w="5216" w:type="dxa"/>
          </w:tcPr>
          <w:p w14:paraId="7C378613" w14:textId="77037787" w:rsidR="002F37FB" w:rsidRPr="00425F50" w:rsidRDefault="003C6F93" w:rsidP="001245EC">
            <w:pPr>
              <w:pStyle w:val="TextcolumnTable"/>
            </w:pPr>
            <w:r>
              <w:t>1 February 202</w:t>
            </w:r>
            <w:r w:rsidR="00C30F00">
              <w:t>8</w:t>
            </w:r>
          </w:p>
        </w:tc>
      </w:tr>
    </w:tbl>
    <w:p w14:paraId="63E7AB45" w14:textId="77777777" w:rsidR="0089451A" w:rsidRPr="0089451A" w:rsidRDefault="0089451A" w:rsidP="00673E86"/>
    <w:sectPr w:rsidR="0089451A" w:rsidRPr="0089451A" w:rsidSect="00F42700">
      <w:footerReference w:type="default" r:id="rId15"/>
      <w:pgSz w:w="11906" w:h="16838"/>
      <w:pgMar w:top="851" w:right="1440"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46402" w14:textId="77777777" w:rsidR="00113E4B" w:rsidRDefault="00113E4B" w:rsidP="008C6364">
      <w:pPr>
        <w:spacing w:after="0"/>
      </w:pPr>
      <w:r>
        <w:separator/>
      </w:r>
    </w:p>
  </w:endnote>
  <w:endnote w:type="continuationSeparator" w:id="0">
    <w:p w14:paraId="5B1C22B0" w14:textId="77777777" w:rsidR="00113E4B" w:rsidRDefault="00113E4B" w:rsidP="008C636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Neue Bold">
    <w:altName w:val="Malgun Gothic"/>
    <w:panose1 w:val="00000000000000000000"/>
    <w:charset w:val="81"/>
    <w:family w:val="auto"/>
    <w:notTrueType/>
    <w:pitch w:val="default"/>
    <w:sig w:usb0="00000001" w:usb1="09060000" w:usb2="00000010" w:usb3="00000000" w:csb0="00080000"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92EEE" w14:textId="0EFCED47" w:rsidR="008C6364" w:rsidRDefault="008C6364" w:rsidP="008C6364">
    <w:pPr>
      <w:pStyle w:val="Footer"/>
      <w:pBdr>
        <w:top w:val="single" w:sz="4" w:space="1" w:color="auto"/>
      </w:pBdr>
      <w:rPr>
        <w:sz w:val="20"/>
        <w:szCs w:val="20"/>
      </w:rPr>
    </w:pPr>
    <w:r w:rsidRPr="000A49F9">
      <w:rPr>
        <w:sz w:val="20"/>
        <w:szCs w:val="20"/>
      </w:rPr>
      <w:t xml:space="preserve">Document Name: Hobsons Bay City Council </w:t>
    </w:r>
    <w:r w:rsidR="00A35A5E">
      <w:rPr>
        <w:sz w:val="20"/>
        <w:szCs w:val="20"/>
      </w:rPr>
      <w:t>Library Membership Terms and Cond</w:t>
    </w:r>
    <w:r w:rsidR="00370EA0">
      <w:rPr>
        <w:sz w:val="20"/>
        <w:szCs w:val="20"/>
      </w:rPr>
      <w:t>itions</w:t>
    </w:r>
    <w:r w:rsidRPr="000A49F9">
      <w:rPr>
        <w:color w:val="FF0000"/>
        <w:sz w:val="20"/>
        <w:szCs w:val="20"/>
      </w:rPr>
      <w:t xml:space="preserve"> </w:t>
    </w:r>
  </w:p>
  <w:p w14:paraId="60E9EB89" w14:textId="4DFD3DED" w:rsidR="001245EC" w:rsidRPr="000A49F9" w:rsidRDefault="001245EC" w:rsidP="008C6364">
    <w:pPr>
      <w:pStyle w:val="Footer"/>
      <w:pBdr>
        <w:top w:val="single" w:sz="4" w:space="1" w:color="auto"/>
      </w:pBdr>
      <w:rPr>
        <w:sz w:val="20"/>
        <w:szCs w:val="20"/>
      </w:rPr>
    </w:pPr>
    <w:r>
      <w:rPr>
        <w:sz w:val="20"/>
        <w:szCs w:val="20"/>
      </w:rPr>
      <w:t xml:space="preserve">Document Type: </w:t>
    </w:r>
    <w:r w:rsidR="00F42700">
      <w:rPr>
        <w:sz w:val="20"/>
        <w:szCs w:val="20"/>
      </w:rPr>
      <w:t>Operational Guidelines</w:t>
    </w:r>
  </w:p>
  <w:p w14:paraId="7AAA41A4" w14:textId="4207675A" w:rsidR="008C6364" w:rsidRPr="000A49F9" w:rsidRDefault="003464D4" w:rsidP="008C6364">
    <w:pPr>
      <w:pStyle w:val="Footer"/>
      <w:pBdr>
        <w:top w:val="single" w:sz="4" w:space="1" w:color="auto"/>
      </w:pBdr>
      <w:tabs>
        <w:tab w:val="clear" w:pos="4513"/>
        <w:tab w:val="clear" w:pos="9026"/>
        <w:tab w:val="left" w:pos="142"/>
        <w:tab w:val="right" w:pos="9498"/>
      </w:tabs>
      <w:rPr>
        <w:sz w:val="20"/>
        <w:szCs w:val="20"/>
      </w:rPr>
    </w:pPr>
    <w:r w:rsidRPr="000A49F9">
      <w:rPr>
        <w:sz w:val="20"/>
        <w:szCs w:val="20"/>
      </w:rPr>
      <w:t>Document Owner</w:t>
    </w:r>
    <w:r w:rsidR="000D3461">
      <w:rPr>
        <w:sz w:val="20"/>
        <w:szCs w:val="20"/>
      </w:rPr>
      <w:t xml:space="preserve">: </w:t>
    </w:r>
    <w:r w:rsidR="00F42700">
      <w:rPr>
        <w:sz w:val="20"/>
        <w:szCs w:val="20"/>
      </w:rPr>
      <w:t>Coordinator Service Development</w:t>
    </w:r>
    <w:r w:rsidR="008C6364" w:rsidRPr="000A49F9">
      <w:rPr>
        <w:sz w:val="20"/>
        <w:szCs w:val="20"/>
      </w:rPr>
      <w:tab/>
      <w:t xml:space="preserve">Page </w:t>
    </w:r>
    <w:sdt>
      <w:sdtPr>
        <w:rPr>
          <w:sz w:val="20"/>
          <w:szCs w:val="20"/>
        </w:rPr>
        <w:id w:val="405813603"/>
        <w:docPartObj>
          <w:docPartGallery w:val="Page Numbers (Bottom of Page)"/>
          <w:docPartUnique/>
        </w:docPartObj>
      </w:sdtPr>
      <w:sdtEndPr>
        <w:rPr>
          <w:noProof/>
        </w:rPr>
      </w:sdtEndPr>
      <w:sdtContent>
        <w:r w:rsidR="008C6364" w:rsidRPr="000A49F9">
          <w:rPr>
            <w:sz w:val="20"/>
            <w:szCs w:val="20"/>
          </w:rPr>
          <w:fldChar w:fldCharType="begin"/>
        </w:r>
        <w:r w:rsidR="008C6364" w:rsidRPr="000A49F9">
          <w:rPr>
            <w:sz w:val="20"/>
            <w:szCs w:val="20"/>
          </w:rPr>
          <w:instrText xml:space="preserve"> PAGE   \* MERGEFORMAT </w:instrText>
        </w:r>
        <w:r w:rsidR="008C6364" w:rsidRPr="000A49F9">
          <w:rPr>
            <w:sz w:val="20"/>
            <w:szCs w:val="20"/>
          </w:rPr>
          <w:fldChar w:fldCharType="separate"/>
        </w:r>
        <w:r w:rsidR="00345291">
          <w:rPr>
            <w:noProof/>
            <w:sz w:val="20"/>
            <w:szCs w:val="20"/>
          </w:rPr>
          <w:t>1</w:t>
        </w:r>
        <w:r w:rsidR="008C6364" w:rsidRPr="000A49F9">
          <w:rPr>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E73E7" w14:textId="77777777" w:rsidR="00113E4B" w:rsidRDefault="00113E4B" w:rsidP="008C6364">
      <w:pPr>
        <w:spacing w:after="0"/>
      </w:pPr>
      <w:r>
        <w:separator/>
      </w:r>
    </w:p>
  </w:footnote>
  <w:footnote w:type="continuationSeparator" w:id="0">
    <w:p w14:paraId="14D466E1" w14:textId="77777777" w:rsidR="00113E4B" w:rsidRDefault="00113E4B" w:rsidP="008C636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672"/>
    <w:multiLevelType w:val="hybridMultilevel"/>
    <w:tmpl w:val="896A0C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3C3BD3"/>
    <w:multiLevelType w:val="hybridMultilevel"/>
    <w:tmpl w:val="BCBE4B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3AE5739"/>
    <w:multiLevelType w:val="hybridMultilevel"/>
    <w:tmpl w:val="F112DA24"/>
    <w:lvl w:ilvl="0" w:tplc="5C7689E2">
      <w:start w:val="1"/>
      <w:numFmt w:val="bullet"/>
      <w:lvlText w:val=""/>
      <w:lvlJc w:val="left"/>
      <w:pPr>
        <w:ind w:left="720" w:hanging="360"/>
      </w:pPr>
      <w:rPr>
        <w:rFonts w:ascii="Symbol" w:hAnsi="Symbol" w:hint="default"/>
      </w:rPr>
    </w:lvl>
    <w:lvl w:ilvl="1" w:tplc="3C5A927A">
      <w:start w:val="1"/>
      <w:numFmt w:val="bullet"/>
      <w:lvlText w:val="o"/>
      <w:lvlJc w:val="left"/>
      <w:pPr>
        <w:ind w:left="1440" w:hanging="360"/>
      </w:pPr>
      <w:rPr>
        <w:rFonts w:ascii="Courier New" w:hAnsi="Courier New" w:hint="default"/>
      </w:rPr>
    </w:lvl>
    <w:lvl w:ilvl="2" w:tplc="D06A2BE0" w:tentative="1">
      <w:start w:val="1"/>
      <w:numFmt w:val="bullet"/>
      <w:lvlText w:val=""/>
      <w:lvlJc w:val="left"/>
      <w:pPr>
        <w:ind w:left="2160" w:hanging="360"/>
      </w:pPr>
      <w:rPr>
        <w:rFonts w:ascii="Wingdings" w:hAnsi="Wingdings" w:hint="default"/>
      </w:rPr>
    </w:lvl>
    <w:lvl w:ilvl="3" w:tplc="9F18FE6E" w:tentative="1">
      <w:start w:val="1"/>
      <w:numFmt w:val="bullet"/>
      <w:lvlText w:val=""/>
      <w:lvlJc w:val="left"/>
      <w:pPr>
        <w:ind w:left="2880" w:hanging="360"/>
      </w:pPr>
      <w:rPr>
        <w:rFonts w:ascii="Symbol" w:hAnsi="Symbol" w:hint="default"/>
      </w:rPr>
    </w:lvl>
    <w:lvl w:ilvl="4" w:tplc="7ED064A0" w:tentative="1">
      <w:start w:val="1"/>
      <w:numFmt w:val="bullet"/>
      <w:lvlText w:val="o"/>
      <w:lvlJc w:val="left"/>
      <w:pPr>
        <w:ind w:left="3600" w:hanging="360"/>
      </w:pPr>
      <w:rPr>
        <w:rFonts w:ascii="Courier New" w:hAnsi="Courier New" w:hint="default"/>
      </w:rPr>
    </w:lvl>
    <w:lvl w:ilvl="5" w:tplc="C9404E86" w:tentative="1">
      <w:start w:val="1"/>
      <w:numFmt w:val="bullet"/>
      <w:lvlText w:val=""/>
      <w:lvlJc w:val="left"/>
      <w:pPr>
        <w:ind w:left="4320" w:hanging="360"/>
      </w:pPr>
      <w:rPr>
        <w:rFonts w:ascii="Wingdings" w:hAnsi="Wingdings" w:hint="default"/>
      </w:rPr>
    </w:lvl>
    <w:lvl w:ilvl="6" w:tplc="DC4CFCF4" w:tentative="1">
      <w:start w:val="1"/>
      <w:numFmt w:val="bullet"/>
      <w:lvlText w:val=""/>
      <w:lvlJc w:val="left"/>
      <w:pPr>
        <w:ind w:left="5040" w:hanging="360"/>
      </w:pPr>
      <w:rPr>
        <w:rFonts w:ascii="Symbol" w:hAnsi="Symbol" w:hint="default"/>
      </w:rPr>
    </w:lvl>
    <w:lvl w:ilvl="7" w:tplc="ACBC15CE" w:tentative="1">
      <w:start w:val="1"/>
      <w:numFmt w:val="bullet"/>
      <w:lvlText w:val="o"/>
      <w:lvlJc w:val="left"/>
      <w:pPr>
        <w:ind w:left="5760" w:hanging="360"/>
      </w:pPr>
      <w:rPr>
        <w:rFonts w:ascii="Courier New" w:hAnsi="Courier New" w:hint="default"/>
      </w:rPr>
    </w:lvl>
    <w:lvl w:ilvl="8" w:tplc="BFA6F6E0" w:tentative="1">
      <w:start w:val="1"/>
      <w:numFmt w:val="bullet"/>
      <w:lvlText w:val=""/>
      <w:lvlJc w:val="left"/>
      <w:pPr>
        <w:ind w:left="6480" w:hanging="360"/>
      </w:pPr>
      <w:rPr>
        <w:rFonts w:ascii="Wingdings" w:hAnsi="Wingdings" w:hint="default"/>
      </w:rPr>
    </w:lvl>
  </w:abstractNum>
  <w:abstractNum w:abstractNumId="3" w15:restartNumberingAfterBreak="0">
    <w:nsid w:val="0AEC2616"/>
    <w:multiLevelType w:val="multilevel"/>
    <w:tmpl w:val="9A0A1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FB1AB0"/>
    <w:multiLevelType w:val="multilevel"/>
    <w:tmpl w:val="408C9820"/>
    <w:styleLink w:val="NumberedList"/>
    <w:lvl w:ilvl="0">
      <w:start w:val="1"/>
      <w:numFmt w:val="decimal"/>
      <w:lvlText w:val="%1."/>
      <w:lvlJc w:val="left"/>
      <w:pPr>
        <w:ind w:left="360" w:hanging="360"/>
      </w:pPr>
      <w:rPr>
        <w:rFonts w:ascii="Arial" w:hAnsi="Arial"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E3D6C80"/>
    <w:multiLevelType w:val="multilevel"/>
    <w:tmpl w:val="62885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A35197"/>
    <w:multiLevelType w:val="multilevel"/>
    <w:tmpl w:val="8AE87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075B66"/>
    <w:multiLevelType w:val="multilevel"/>
    <w:tmpl w:val="1DE649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9A35AF"/>
    <w:multiLevelType w:val="hybridMultilevel"/>
    <w:tmpl w:val="7FB00FB8"/>
    <w:lvl w:ilvl="0" w:tplc="0C090001">
      <w:start w:val="1"/>
      <w:numFmt w:val="bullet"/>
      <w:lvlText w:val=""/>
      <w:lvlJc w:val="left"/>
      <w:pPr>
        <w:ind w:left="1447" w:hanging="360"/>
      </w:pPr>
      <w:rPr>
        <w:rFonts w:ascii="Symbol" w:hAnsi="Symbol" w:hint="default"/>
      </w:rPr>
    </w:lvl>
    <w:lvl w:ilvl="1" w:tplc="0C090003" w:tentative="1">
      <w:start w:val="1"/>
      <w:numFmt w:val="bullet"/>
      <w:lvlText w:val="o"/>
      <w:lvlJc w:val="left"/>
      <w:pPr>
        <w:ind w:left="2167" w:hanging="360"/>
      </w:pPr>
      <w:rPr>
        <w:rFonts w:ascii="Courier New" w:hAnsi="Courier New" w:cs="Courier New" w:hint="default"/>
      </w:rPr>
    </w:lvl>
    <w:lvl w:ilvl="2" w:tplc="0C090005" w:tentative="1">
      <w:start w:val="1"/>
      <w:numFmt w:val="bullet"/>
      <w:lvlText w:val=""/>
      <w:lvlJc w:val="left"/>
      <w:pPr>
        <w:ind w:left="2887" w:hanging="360"/>
      </w:pPr>
      <w:rPr>
        <w:rFonts w:ascii="Wingdings" w:hAnsi="Wingdings" w:hint="default"/>
      </w:rPr>
    </w:lvl>
    <w:lvl w:ilvl="3" w:tplc="0C090001" w:tentative="1">
      <w:start w:val="1"/>
      <w:numFmt w:val="bullet"/>
      <w:lvlText w:val=""/>
      <w:lvlJc w:val="left"/>
      <w:pPr>
        <w:ind w:left="3607" w:hanging="360"/>
      </w:pPr>
      <w:rPr>
        <w:rFonts w:ascii="Symbol" w:hAnsi="Symbol" w:hint="default"/>
      </w:rPr>
    </w:lvl>
    <w:lvl w:ilvl="4" w:tplc="0C090003" w:tentative="1">
      <w:start w:val="1"/>
      <w:numFmt w:val="bullet"/>
      <w:lvlText w:val="o"/>
      <w:lvlJc w:val="left"/>
      <w:pPr>
        <w:ind w:left="4327" w:hanging="360"/>
      </w:pPr>
      <w:rPr>
        <w:rFonts w:ascii="Courier New" w:hAnsi="Courier New" w:cs="Courier New" w:hint="default"/>
      </w:rPr>
    </w:lvl>
    <w:lvl w:ilvl="5" w:tplc="0C090005" w:tentative="1">
      <w:start w:val="1"/>
      <w:numFmt w:val="bullet"/>
      <w:lvlText w:val=""/>
      <w:lvlJc w:val="left"/>
      <w:pPr>
        <w:ind w:left="5047" w:hanging="360"/>
      </w:pPr>
      <w:rPr>
        <w:rFonts w:ascii="Wingdings" w:hAnsi="Wingdings" w:hint="default"/>
      </w:rPr>
    </w:lvl>
    <w:lvl w:ilvl="6" w:tplc="0C090001" w:tentative="1">
      <w:start w:val="1"/>
      <w:numFmt w:val="bullet"/>
      <w:lvlText w:val=""/>
      <w:lvlJc w:val="left"/>
      <w:pPr>
        <w:ind w:left="5767" w:hanging="360"/>
      </w:pPr>
      <w:rPr>
        <w:rFonts w:ascii="Symbol" w:hAnsi="Symbol" w:hint="default"/>
      </w:rPr>
    </w:lvl>
    <w:lvl w:ilvl="7" w:tplc="0C090003" w:tentative="1">
      <w:start w:val="1"/>
      <w:numFmt w:val="bullet"/>
      <w:lvlText w:val="o"/>
      <w:lvlJc w:val="left"/>
      <w:pPr>
        <w:ind w:left="6487" w:hanging="360"/>
      </w:pPr>
      <w:rPr>
        <w:rFonts w:ascii="Courier New" w:hAnsi="Courier New" w:cs="Courier New" w:hint="default"/>
      </w:rPr>
    </w:lvl>
    <w:lvl w:ilvl="8" w:tplc="0C090005" w:tentative="1">
      <w:start w:val="1"/>
      <w:numFmt w:val="bullet"/>
      <w:lvlText w:val=""/>
      <w:lvlJc w:val="left"/>
      <w:pPr>
        <w:ind w:left="7207" w:hanging="360"/>
      </w:pPr>
      <w:rPr>
        <w:rFonts w:ascii="Wingdings" w:hAnsi="Wingdings" w:hint="default"/>
      </w:rPr>
    </w:lvl>
  </w:abstractNum>
  <w:abstractNum w:abstractNumId="9" w15:restartNumberingAfterBreak="0">
    <w:nsid w:val="48CE58A1"/>
    <w:multiLevelType w:val="hybridMultilevel"/>
    <w:tmpl w:val="AE50B8B6"/>
    <w:lvl w:ilvl="0" w:tplc="F1562C8C">
      <w:start w:val="1"/>
      <w:numFmt w:val="bullet"/>
      <w:lvlText w:val="·"/>
      <w:lvlJc w:val="left"/>
      <w:pPr>
        <w:ind w:left="720" w:hanging="360"/>
      </w:pPr>
      <w:rPr>
        <w:rFonts w:ascii="Symbol" w:hAnsi="Symbol" w:hint="default"/>
      </w:rPr>
    </w:lvl>
    <w:lvl w:ilvl="1" w:tplc="66FC2720" w:tentative="1">
      <w:start w:val="1"/>
      <w:numFmt w:val="bullet"/>
      <w:lvlText w:val="o"/>
      <w:lvlJc w:val="left"/>
      <w:pPr>
        <w:ind w:left="1440" w:hanging="360"/>
      </w:pPr>
      <w:rPr>
        <w:rFonts w:ascii="Courier New" w:hAnsi="Courier New" w:hint="default"/>
      </w:rPr>
    </w:lvl>
    <w:lvl w:ilvl="2" w:tplc="6178A978" w:tentative="1">
      <w:start w:val="1"/>
      <w:numFmt w:val="bullet"/>
      <w:lvlText w:val=""/>
      <w:lvlJc w:val="left"/>
      <w:pPr>
        <w:ind w:left="2160" w:hanging="360"/>
      </w:pPr>
      <w:rPr>
        <w:rFonts w:ascii="Wingdings" w:hAnsi="Wingdings" w:hint="default"/>
      </w:rPr>
    </w:lvl>
    <w:lvl w:ilvl="3" w:tplc="11287A32" w:tentative="1">
      <w:start w:val="1"/>
      <w:numFmt w:val="bullet"/>
      <w:lvlText w:val=""/>
      <w:lvlJc w:val="left"/>
      <w:pPr>
        <w:ind w:left="2880" w:hanging="360"/>
      </w:pPr>
      <w:rPr>
        <w:rFonts w:ascii="Symbol" w:hAnsi="Symbol" w:hint="default"/>
      </w:rPr>
    </w:lvl>
    <w:lvl w:ilvl="4" w:tplc="6C94D244" w:tentative="1">
      <w:start w:val="1"/>
      <w:numFmt w:val="bullet"/>
      <w:lvlText w:val="o"/>
      <w:lvlJc w:val="left"/>
      <w:pPr>
        <w:ind w:left="3600" w:hanging="360"/>
      </w:pPr>
      <w:rPr>
        <w:rFonts w:ascii="Courier New" w:hAnsi="Courier New" w:hint="default"/>
      </w:rPr>
    </w:lvl>
    <w:lvl w:ilvl="5" w:tplc="F1945B1C" w:tentative="1">
      <w:start w:val="1"/>
      <w:numFmt w:val="bullet"/>
      <w:lvlText w:val=""/>
      <w:lvlJc w:val="left"/>
      <w:pPr>
        <w:ind w:left="4320" w:hanging="360"/>
      </w:pPr>
      <w:rPr>
        <w:rFonts w:ascii="Wingdings" w:hAnsi="Wingdings" w:hint="default"/>
      </w:rPr>
    </w:lvl>
    <w:lvl w:ilvl="6" w:tplc="B07AB2C0" w:tentative="1">
      <w:start w:val="1"/>
      <w:numFmt w:val="bullet"/>
      <w:lvlText w:val=""/>
      <w:lvlJc w:val="left"/>
      <w:pPr>
        <w:ind w:left="5040" w:hanging="360"/>
      </w:pPr>
      <w:rPr>
        <w:rFonts w:ascii="Symbol" w:hAnsi="Symbol" w:hint="default"/>
      </w:rPr>
    </w:lvl>
    <w:lvl w:ilvl="7" w:tplc="E62261AE" w:tentative="1">
      <w:start w:val="1"/>
      <w:numFmt w:val="bullet"/>
      <w:lvlText w:val="o"/>
      <w:lvlJc w:val="left"/>
      <w:pPr>
        <w:ind w:left="5760" w:hanging="360"/>
      </w:pPr>
      <w:rPr>
        <w:rFonts w:ascii="Courier New" w:hAnsi="Courier New" w:hint="default"/>
      </w:rPr>
    </w:lvl>
    <w:lvl w:ilvl="8" w:tplc="EFE4B776" w:tentative="1">
      <w:start w:val="1"/>
      <w:numFmt w:val="bullet"/>
      <w:lvlText w:val=""/>
      <w:lvlJc w:val="left"/>
      <w:pPr>
        <w:ind w:left="6480" w:hanging="360"/>
      </w:pPr>
      <w:rPr>
        <w:rFonts w:ascii="Wingdings" w:hAnsi="Wingdings" w:hint="default"/>
      </w:rPr>
    </w:lvl>
  </w:abstractNum>
  <w:abstractNum w:abstractNumId="10" w15:restartNumberingAfterBreak="0">
    <w:nsid w:val="51CA0597"/>
    <w:multiLevelType w:val="multilevel"/>
    <w:tmpl w:val="50C888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553BF4"/>
    <w:multiLevelType w:val="hybridMultilevel"/>
    <w:tmpl w:val="8E0857A0"/>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5AA1231D"/>
    <w:multiLevelType w:val="multilevel"/>
    <w:tmpl w:val="9B1E3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943053"/>
    <w:multiLevelType w:val="multilevel"/>
    <w:tmpl w:val="06DC7686"/>
    <w:lvl w:ilvl="0">
      <w:start w:val="1"/>
      <w:numFmt w:val="decimal"/>
      <w:lvlText w:val="%1"/>
      <w:lvlJc w:val="left"/>
      <w:pPr>
        <w:ind w:left="432" w:hanging="432"/>
      </w:pPr>
      <w:rPr>
        <w:rFonts w:hint="default"/>
      </w:rPr>
    </w:lvl>
    <w:lvl w:ilvl="1">
      <w:start w:val="1"/>
      <w:numFmt w:val="decimal"/>
      <w:lvlText w:val="%1.%2"/>
      <w:lvlJc w:val="left"/>
      <w:pPr>
        <w:ind w:left="3270"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6B446467"/>
    <w:multiLevelType w:val="hybridMultilevel"/>
    <w:tmpl w:val="15A27116"/>
    <w:lvl w:ilvl="0" w:tplc="F86A9E1C">
      <w:start w:val="1"/>
      <w:numFmt w:val="bullet"/>
      <w:lvlText w:val="o"/>
      <w:lvlJc w:val="left"/>
      <w:pPr>
        <w:ind w:left="1440" w:hanging="360"/>
      </w:pPr>
      <w:rPr>
        <w:rFonts w:ascii="Courier New" w:hAnsi="Courier New" w:cs="Courier New" w:hint="default"/>
        <w:color w:val="auto"/>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6C221CAB"/>
    <w:multiLevelType w:val="multilevel"/>
    <w:tmpl w:val="F43AE92C"/>
    <w:lvl w:ilvl="0">
      <w:start w:val="1"/>
      <w:numFmt w:val="decimal"/>
      <w:pStyle w:val="Heading1"/>
      <w:lvlText w:val="%1."/>
      <w:lvlJc w:val="left"/>
      <w:pPr>
        <w:ind w:left="360" w:hanging="360"/>
      </w:pPr>
      <w:rPr>
        <w:rFonts w:ascii="Arial" w:hAnsi="Arial" w:hint="default"/>
        <w:b w:val="0"/>
        <w:i w:val="0"/>
        <w:caps w:val="0"/>
        <w:strike w:val="0"/>
        <w:dstrike w:val="0"/>
        <w:vanish w:val="0"/>
        <w:color w:val="0070C0"/>
        <w:sz w:val="36"/>
        <w:vertAlign w:val="baseline"/>
      </w:rPr>
    </w:lvl>
    <w:lvl w:ilvl="1">
      <w:start w:val="1"/>
      <w:numFmt w:val="decimal"/>
      <w:pStyle w:val="Heading2"/>
      <w:lvlText w:val="%1.%2."/>
      <w:lvlJc w:val="left"/>
      <w:pPr>
        <w:ind w:left="357" w:hanging="357"/>
      </w:pPr>
      <w:rPr>
        <w:rFonts w:ascii="Arial" w:hAnsi="Arial" w:hint="default"/>
        <w:b w:val="0"/>
        <w:bCs w:val="0"/>
        <w:i w:val="0"/>
        <w:caps w:val="0"/>
        <w:strike w:val="0"/>
        <w:dstrike w:val="0"/>
        <w:vanish w:val="0"/>
        <w:sz w:val="32"/>
        <w:vertAlign w:val="baseline"/>
      </w:rPr>
    </w:lvl>
    <w:lvl w:ilvl="2">
      <w:start w:val="1"/>
      <w:numFmt w:val="decimal"/>
      <w:pStyle w:val="Heading3"/>
      <w:lvlText w:val="%1.%2.%3."/>
      <w:lvlJc w:val="left"/>
      <w:pPr>
        <w:ind w:left="1077" w:hanging="1077"/>
      </w:pPr>
      <w:rPr>
        <w:rFonts w:ascii="Arial" w:hAnsi="Arial" w:hint="default"/>
        <w:b w:val="0"/>
        <w:bCs w:val="0"/>
        <w:i w:val="0"/>
        <w:caps w:val="0"/>
        <w:strike w:val="0"/>
        <w:dstrike w:val="0"/>
        <w:vanish w:val="0"/>
        <w:sz w:val="28"/>
        <w:vertAlign w:val="baseline"/>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C930C30"/>
    <w:multiLevelType w:val="hybridMultilevel"/>
    <w:tmpl w:val="A1CE0C0A"/>
    <w:lvl w:ilvl="0" w:tplc="0D0A8146">
      <w:start w:val="1"/>
      <w:numFmt w:val="lowerLetter"/>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7" w15:restartNumberingAfterBreak="0">
    <w:nsid w:val="6D940703"/>
    <w:multiLevelType w:val="hybridMultilevel"/>
    <w:tmpl w:val="7A8CAD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0414C9C"/>
    <w:multiLevelType w:val="multilevel"/>
    <w:tmpl w:val="7C22A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047160"/>
    <w:multiLevelType w:val="hybridMultilevel"/>
    <w:tmpl w:val="5EECE3FE"/>
    <w:lvl w:ilvl="0" w:tplc="7BBC3E74">
      <w:start w:val="1"/>
      <w:numFmt w:val="bullet"/>
      <w:lvlText w:val=""/>
      <w:lvlJc w:val="left"/>
      <w:pPr>
        <w:ind w:left="720" w:hanging="360"/>
      </w:pPr>
      <w:rPr>
        <w:rFonts w:ascii="Symbol" w:hAnsi="Symbol" w:hint="default"/>
      </w:rPr>
    </w:lvl>
    <w:lvl w:ilvl="1" w:tplc="4C2C9B26">
      <w:start w:val="1"/>
      <w:numFmt w:val="bullet"/>
      <w:lvlText w:val=""/>
      <w:lvlJc w:val="left"/>
      <w:pPr>
        <w:ind w:left="1440" w:hanging="360"/>
      </w:pPr>
      <w:rPr>
        <w:rFonts w:ascii="Symbol" w:hAnsi="Symbol" w:hint="default"/>
      </w:rPr>
    </w:lvl>
    <w:lvl w:ilvl="2" w:tplc="A0F8FB08" w:tentative="1">
      <w:start w:val="1"/>
      <w:numFmt w:val="bullet"/>
      <w:lvlText w:val=""/>
      <w:lvlJc w:val="left"/>
      <w:pPr>
        <w:ind w:left="2160" w:hanging="360"/>
      </w:pPr>
      <w:rPr>
        <w:rFonts w:ascii="Wingdings" w:hAnsi="Wingdings" w:hint="default"/>
      </w:rPr>
    </w:lvl>
    <w:lvl w:ilvl="3" w:tplc="0A189E9E" w:tentative="1">
      <w:start w:val="1"/>
      <w:numFmt w:val="bullet"/>
      <w:lvlText w:val=""/>
      <w:lvlJc w:val="left"/>
      <w:pPr>
        <w:ind w:left="2880" w:hanging="360"/>
      </w:pPr>
      <w:rPr>
        <w:rFonts w:ascii="Symbol" w:hAnsi="Symbol" w:hint="default"/>
      </w:rPr>
    </w:lvl>
    <w:lvl w:ilvl="4" w:tplc="B2D8AE74" w:tentative="1">
      <w:start w:val="1"/>
      <w:numFmt w:val="bullet"/>
      <w:lvlText w:val="o"/>
      <w:lvlJc w:val="left"/>
      <w:pPr>
        <w:ind w:left="3600" w:hanging="360"/>
      </w:pPr>
      <w:rPr>
        <w:rFonts w:ascii="Courier New" w:hAnsi="Courier New" w:hint="default"/>
      </w:rPr>
    </w:lvl>
    <w:lvl w:ilvl="5" w:tplc="39A615A6" w:tentative="1">
      <w:start w:val="1"/>
      <w:numFmt w:val="bullet"/>
      <w:lvlText w:val=""/>
      <w:lvlJc w:val="left"/>
      <w:pPr>
        <w:ind w:left="4320" w:hanging="360"/>
      </w:pPr>
      <w:rPr>
        <w:rFonts w:ascii="Wingdings" w:hAnsi="Wingdings" w:hint="default"/>
      </w:rPr>
    </w:lvl>
    <w:lvl w:ilvl="6" w:tplc="D108C1A0" w:tentative="1">
      <w:start w:val="1"/>
      <w:numFmt w:val="bullet"/>
      <w:lvlText w:val=""/>
      <w:lvlJc w:val="left"/>
      <w:pPr>
        <w:ind w:left="5040" w:hanging="360"/>
      </w:pPr>
      <w:rPr>
        <w:rFonts w:ascii="Symbol" w:hAnsi="Symbol" w:hint="default"/>
      </w:rPr>
    </w:lvl>
    <w:lvl w:ilvl="7" w:tplc="9DF2F322" w:tentative="1">
      <w:start w:val="1"/>
      <w:numFmt w:val="bullet"/>
      <w:lvlText w:val="o"/>
      <w:lvlJc w:val="left"/>
      <w:pPr>
        <w:ind w:left="5760" w:hanging="360"/>
      </w:pPr>
      <w:rPr>
        <w:rFonts w:ascii="Courier New" w:hAnsi="Courier New" w:hint="default"/>
      </w:rPr>
    </w:lvl>
    <w:lvl w:ilvl="8" w:tplc="E0CA346C" w:tentative="1">
      <w:start w:val="1"/>
      <w:numFmt w:val="bullet"/>
      <w:lvlText w:val=""/>
      <w:lvlJc w:val="left"/>
      <w:pPr>
        <w:ind w:left="6480" w:hanging="360"/>
      </w:pPr>
      <w:rPr>
        <w:rFonts w:ascii="Wingdings" w:hAnsi="Wingdings" w:hint="default"/>
      </w:rPr>
    </w:lvl>
  </w:abstractNum>
  <w:abstractNum w:abstractNumId="20" w15:restartNumberingAfterBreak="0">
    <w:nsid w:val="7838477C"/>
    <w:multiLevelType w:val="hybridMultilevel"/>
    <w:tmpl w:val="0B60BC3C"/>
    <w:lvl w:ilvl="0" w:tplc="E886F2A8">
      <w:start w:val="1"/>
      <w:numFmt w:val="bullet"/>
      <w:lvlText w:val=""/>
      <w:lvlJc w:val="left"/>
      <w:pPr>
        <w:ind w:left="720" w:hanging="360"/>
      </w:pPr>
      <w:rPr>
        <w:rFonts w:ascii="Symbol" w:hAnsi="Symbol" w:hint="default"/>
      </w:rPr>
    </w:lvl>
    <w:lvl w:ilvl="1" w:tplc="D54EBB46">
      <w:start w:val="1"/>
      <w:numFmt w:val="bullet"/>
      <w:lvlText w:val="o"/>
      <w:lvlJc w:val="left"/>
      <w:pPr>
        <w:ind w:left="1440" w:hanging="360"/>
      </w:pPr>
      <w:rPr>
        <w:rFonts w:ascii="Courier New" w:hAnsi="Courier New" w:hint="default"/>
      </w:rPr>
    </w:lvl>
    <w:lvl w:ilvl="2" w:tplc="0E9E3A9E">
      <w:start w:val="1"/>
      <w:numFmt w:val="bullet"/>
      <w:lvlText w:val=""/>
      <w:lvlJc w:val="left"/>
      <w:pPr>
        <w:ind w:left="2160" w:hanging="360"/>
      </w:pPr>
      <w:rPr>
        <w:rFonts w:ascii="Wingdings" w:hAnsi="Wingdings" w:hint="default"/>
      </w:rPr>
    </w:lvl>
    <w:lvl w:ilvl="3" w:tplc="25A8292C" w:tentative="1">
      <w:start w:val="1"/>
      <w:numFmt w:val="bullet"/>
      <w:lvlText w:val=""/>
      <w:lvlJc w:val="left"/>
      <w:pPr>
        <w:ind w:left="2880" w:hanging="360"/>
      </w:pPr>
      <w:rPr>
        <w:rFonts w:ascii="Symbol" w:hAnsi="Symbol" w:hint="default"/>
      </w:rPr>
    </w:lvl>
    <w:lvl w:ilvl="4" w:tplc="02D89084" w:tentative="1">
      <w:start w:val="1"/>
      <w:numFmt w:val="bullet"/>
      <w:lvlText w:val="o"/>
      <w:lvlJc w:val="left"/>
      <w:pPr>
        <w:ind w:left="3600" w:hanging="360"/>
      </w:pPr>
      <w:rPr>
        <w:rFonts w:ascii="Courier New" w:hAnsi="Courier New" w:hint="default"/>
      </w:rPr>
    </w:lvl>
    <w:lvl w:ilvl="5" w:tplc="79A4F8A8" w:tentative="1">
      <w:start w:val="1"/>
      <w:numFmt w:val="bullet"/>
      <w:lvlText w:val=""/>
      <w:lvlJc w:val="left"/>
      <w:pPr>
        <w:ind w:left="4320" w:hanging="360"/>
      </w:pPr>
      <w:rPr>
        <w:rFonts w:ascii="Wingdings" w:hAnsi="Wingdings" w:hint="default"/>
      </w:rPr>
    </w:lvl>
    <w:lvl w:ilvl="6" w:tplc="0CEE6A58" w:tentative="1">
      <w:start w:val="1"/>
      <w:numFmt w:val="bullet"/>
      <w:lvlText w:val=""/>
      <w:lvlJc w:val="left"/>
      <w:pPr>
        <w:ind w:left="5040" w:hanging="360"/>
      </w:pPr>
      <w:rPr>
        <w:rFonts w:ascii="Symbol" w:hAnsi="Symbol" w:hint="default"/>
      </w:rPr>
    </w:lvl>
    <w:lvl w:ilvl="7" w:tplc="3948FE64" w:tentative="1">
      <w:start w:val="1"/>
      <w:numFmt w:val="bullet"/>
      <w:lvlText w:val="o"/>
      <w:lvlJc w:val="left"/>
      <w:pPr>
        <w:ind w:left="5760" w:hanging="360"/>
      </w:pPr>
      <w:rPr>
        <w:rFonts w:ascii="Courier New" w:hAnsi="Courier New" w:hint="default"/>
      </w:rPr>
    </w:lvl>
    <w:lvl w:ilvl="8" w:tplc="E1A05CCA" w:tentative="1">
      <w:start w:val="1"/>
      <w:numFmt w:val="bullet"/>
      <w:lvlText w:val=""/>
      <w:lvlJc w:val="left"/>
      <w:pPr>
        <w:ind w:left="6480" w:hanging="360"/>
      </w:pPr>
      <w:rPr>
        <w:rFonts w:ascii="Wingdings" w:hAnsi="Wingdings" w:hint="default"/>
      </w:rPr>
    </w:lvl>
  </w:abstractNum>
  <w:abstractNum w:abstractNumId="21" w15:restartNumberingAfterBreak="0">
    <w:nsid w:val="7C5D5AE3"/>
    <w:multiLevelType w:val="hybridMultilevel"/>
    <w:tmpl w:val="0CD823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52891849">
    <w:abstractNumId w:val="13"/>
  </w:num>
  <w:num w:numId="2" w16cid:durableId="694691227">
    <w:abstractNumId w:val="13"/>
  </w:num>
  <w:num w:numId="3" w16cid:durableId="136915637">
    <w:abstractNumId w:val="13"/>
  </w:num>
  <w:num w:numId="4" w16cid:durableId="465977490">
    <w:abstractNumId w:val="13"/>
  </w:num>
  <w:num w:numId="5" w16cid:durableId="45305407">
    <w:abstractNumId w:val="16"/>
  </w:num>
  <w:num w:numId="6" w16cid:durableId="759788286">
    <w:abstractNumId w:val="13"/>
  </w:num>
  <w:num w:numId="7" w16cid:durableId="1619872822">
    <w:abstractNumId w:val="13"/>
  </w:num>
  <w:num w:numId="8" w16cid:durableId="1413743471">
    <w:abstractNumId w:val="13"/>
  </w:num>
  <w:num w:numId="9" w16cid:durableId="66805756">
    <w:abstractNumId w:val="13"/>
  </w:num>
  <w:num w:numId="10" w16cid:durableId="808478300">
    <w:abstractNumId w:val="13"/>
  </w:num>
  <w:num w:numId="11" w16cid:durableId="640236347">
    <w:abstractNumId w:val="17"/>
  </w:num>
  <w:num w:numId="12" w16cid:durableId="1980188249">
    <w:abstractNumId w:val="8"/>
  </w:num>
  <w:num w:numId="13" w16cid:durableId="560138728">
    <w:abstractNumId w:val="0"/>
  </w:num>
  <w:num w:numId="14" w16cid:durableId="1255435276">
    <w:abstractNumId w:val="1"/>
  </w:num>
  <w:num w:numId="15" w16cid:durableId="1918055685">
    <w:abstractNumId w:val="21"/>
  </w:num>
  <w:num w:numId="16" w16cid:durableId="35593907">
    <w:abstractNumId w:val="14"/>
  </w:num>
  <w:num w:numId="17" w16cid:durableId="989291335">
    <w:abstractNumId w:val="11"/>
  </w:num>
  <w:num w:numId="18" w16cid:durableId="289671876">
    <w:abstractNumId w:val="15"/>
  </w:num>
  <w:num w:numId="19" w16cid:durableId="1123697950">
    <w:abstractNumId w:val="15"/>
  </w:num>
  <w:num w:numId="20" w16cid:durableId="2071876412">
    <w:abstractNumId w:val="15"/>
  </w:num>
  <w:num w:numId="21" w16cid:durableId="1010834962">
    <w:abstractNumId w:val="4"/>
  </w:num>
  <w:num w:numId="22" w16cid:durableId="1753966847">
    <w:abstractNumId w:val="3"/>
  </w:num>
  <w:num w:numId="23" w16cid:durableId="1440106482">
    <w:abstractNumId w:val="10"/>
  </w:num>
  <w:num w:numId="24" w16cid:durableId="752356917">
    <w:abstractNumId w:val="7"/>
  </w:num>
  <w:num w:numId="25" w16cid:durableId="1200971240">
    <w:abstractNumId w:val="6"/>
  </w:num>
  <w:num w:numId="26" w16cid:durableId="351037774">
    <w:abstractNumId w:val="12"/>
  </w:num>
  <w:num w:numId="27" w16cid:durableId="1969584245">
    <w:abstractNumId w:val="2"/>
  </w:num>
  <w:num w:numId="28" w16cid:durableId="473260588">
    <w:abstractNumId w:val="19"/>
  </w:num>
  <w:num w:numId="29" w16cid:durableId="873346509">
    <w:abstractNumId w:val="9"/>
  </w:num>
  <w:num w:numId="30" w16cid:durableId="336814980">
    <w:abstractNumId w:val="20"/>
  </w:num>
  <w:num w:numId="31" w16cid:durableId="962661402">
    <w:abstractNumId w:val="5"/>
  </w:num>
  <w:num w:numId="32" w16cid:durableId="18442794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7FB"/>
    <w:rsid w:val="00000A10"/>
    <w:rsid w:val="00013C0C"/>
    <w:rsid w:val="000148D6"/>
    <w:rsid w:val="00015F95"/>
    <w:rsid w:val="000243CC"/>
    <w:rsid w:val="00037BE9"/>
    <w:rsid w:val="00040047"/>
    <w:rsid w:val="00056925"/>
    <w:rsid w:val="00056B89"/>
    <w:rsid w:val="0006235F"/>
    <w:rsid w:val="00087A55"/>
    <w:rsid w:val="00093FD6"/>
    <w:rsid w:val="000A49F9"/>
    <w:rsid w:val="000A724E"/>
    <w:rsid w:val="000C532C"/>
    <w:rsid w:val="000D3461"/>
    <w:rsid w:val="000E0950"/>
    <w:rsid w:val="000E35A7"/>
    <w:rsid w:val="000E4A64"/>
    <w:rsid w:val="000F4090"/>
    <w:rsid w:val="00111718"/>
    <w:rsid w:val="00113E4B"/>
    <w:rsid w:val="001245EC"/>
    <w:rsid w:val="001275E0"/>
    <w:rsid w:val="00132882"/>
    <w:rsid w:val="001349B4"/>
    <w:rsid w:val="00147BE3"/>
    <w:rsid w:val="00163927"/>
    <w:rsid w:val="00172F8F"/>
    <w:rsid w:val="00197AC2"/>
    <w:rsid w:val="001A0A71"/>
    <w:rsid w:val="001A10EE"/>
    <w:rsid w:val="001A182F"/>
    <w:rsid w:val="001A1AD6"/>
    <w:rsid w:val="001C320D"/>
    <w:rsid w:val="001C5A56"/>
    <w:rsid w:val="001E264E"/>
    <w:rsid w:val="001E41B8"/>
    <w:rsid w:val="001E447D"/>
    <w:rsid w:val="0022705B"/>
    <w:rsid w:val="0023665A"/>
    <w:rsid w:val="002518D2"/>
    <w:rsid w:val="002556A4"/>
    <w:rsid w:val="00281DB2"/>
    <w:rsid w:val="00283CEB"/>
    <w:rsid w:val="00295DBE"/>
    <w:rsid w:val="002A516B"/>
    <w:rsid w:val="002B0724"/>
    <w:rsid w:val="002B549C"/>
    <w:rsid w:val="002B6179"/>
    <w:rsid w:val="002B7DA1"/>
    <w:rsid w:val="002D5393"/>
    <w:rsid w:val="002D5ECF"/>
    <w:rsid w:val="002F37FB"/>
    <w:rsid w:val="003008A5"/>
    <w:rsid w:val="00300FB1"/>
    <w:rsid w:val="003012C0"/>
    <w:rsid w:val="00305B4C"/>
    <w:rsid w:val="00345291"/>
    <w:rsid w:val="003464D4"/>
    <w:rsid w:val="00352EEF"/>
    <w:rsid w:val="003641D5"/>
    <w:rsid w:val="00365006"/>
    <w:rsid w:val="00370EA0"/>
    <w:rsid w:val="00383B07"/>
    <w:rsid w:val="003956E1"/>
    <w:rsid w:val="003A03F4"/>
    <w:rsid w:val="003B6E78"/>
    <w:rsid w:val="003C6F93"/>
    <w:rsid w:val="003C77D6"/>
    <w:rsid w:val="003D35D5"/>
    <w:rsid w:val="003F38BD"/>
    <w:rsid w:val="003F5346"/>
    <w:rsid w:val="003F5C06"/>
    <w:rsid w:val="00401728"/>
    <w:rsid w:val="00402368"/>
    <w:rsid w:val="0040702F"/>
    <w:rsid w:val="00410853"/>
    <w:rsid w:val="00411957"/>
    <w:rsid w:val="00414020"/>
    <w:rsid w:val="0042036E"/>
    <w:rsid w:val="00425F50"/>
    <w:rsid w:val="00431163"/>
    <w:rsid w:val="004378F7"/>
    <w:rsid w:val="004602DD"/>
    <w:rsid w:val="004645D6"/>
    <w:rsid w:val="00472203"/>
    <w:rsid w:val="00480F8B"/>
    <w:rsid w:val="00481022"/>
    <w:rsid w:val="00485916"/>
    <w:rsid w:val="00490051"/>
    <w:rsid w:val="004922FD"/>
    <w:rsid w:val="004928EA"/>
    <w:rsid w:val="0049352E"/>
    <w:rsid w:val="004A69E3"/>
    <w:rsid w:val="004A6C4B"/>
    <w:rsid w:val="004C2F31"/>
    <w:rsid w:val="004C35FB"/>
    <w:rsid w:val="004C4788"/>
    <w:rsid w:val="004C6587"/>
    <w:rsid w:val="004C6CBE"/>
    <w:rsid w:val="004C7625"/>
    <w:rsid w:val="004D17CC"/>
    <w:rsid w:val="004D25B6"/>
    <w:rsid w:val="004D3B67"/>
    <w:rsid w:val="004D465B"/>
    <w:rsid w:val="004D6341"/>
    <w:rsid w:val="004E4E46"/>
    <w:rsid w:val="005058C6"/>
    <w:rsid w:val="00514DF0"/>
    <w:rsid w:val="00534681"/>
    <w:rsid w:val="0054406D"/>
    <w:rsid w:val="00547846"/>
    <w:rsid w:val="005507CB"/>
    <w:rsid w:val="0055085E"/>
    <w:rsid w:val="00551627"/>
    <w:rsid w:val="0056412C"/>
    <w:rsid w:val="00566F99"/>
    <w:rsid w:val="00580E19"/>
    <w:rsid w:val="00584476"/>
    <w:rsid w:val="00590127"/>
    <w:rsid w:val="005953CB"/>
    <w:rsid w:val="00596D2B"/>
    <w:rsid w:val="005A08A1"/>
    <w:rsid w:val="005A4C62"/>
    <w:rsid w:val="005B214F"/>
    <w:rsid w:val="005C54A3"/>
    <w:rsid w:val="005E0B71"/>
    <w:rsid w:val="005E217C"/>
    <w:rsid w:val="005F7BBF"/>
    <w:rsid w:val="006023FA"/>
    <w:rsid w:val="00607E46"/>
    <w:rsid w:val="00615F62"/>
    <w:rsid w:val="00623CB8"/>
    <w:rsid w:val="006242A6"/>
    <w:rsid w:val="00631782"/>
    <w:rsid w:val="00673E86"/>
    <w:rsid w:val="00687303"/>
    <w:rsid w:val="006A0FDE"/>
    <w:rsid w:val="006B1F4E"/>
    <w:rsid w:val="006C20EB"/>
    <w:rsid w:val="006C284A"/>
    <w:rsid w:val="006E35CC"/>
    <w:rsid w:val="0070234C"/>
    <w:rsid w:val="00712EBF"/>
    <w:rsid w:val="007273AA"/>
    <w:rsid w:val="00735EA6"/>
    <w:rsid w:val="00750C2C"/>
    <w:rsid w:val="00751D15"/>
    <w:rsid w:val="007559A7"/>
    <w:rsid w:val="00757BD4"/>
    <w:rsid w:val="00763CE6"/>
    <w:rsid w:val="007705A9"/>
    <w:rsid w:val="00793B96"/>
    <w:rsid w:val="007A2BA5"/>
    <w:rsid w:val="007A4321"/>
    <w:rsid w:val="007B79C6"/>
    <w:rsid w:val="007D35EA"/>
    <w:rsid w:val="007D5867"/>
    <w:rsid w:val="007E620D"/>
    <w:rsid w:val="007F132D"/>
    <w:rsid w:val="007F3A38"/>
    <w:rsid w:val="007F4C5F"/>
    <w:rsid w:val="007F6C9F"/>
    <w:rsid w:val="00810D74"/>
    <w:rsid w:val="00813A38"/>
    <w:rsid w:val="0082574B"/>
    <w:rsid w:val="00847A8A"/>
    <w:rsid w:val="00862690"/>
    <w:rsid w:val="00867F2F"/>
    <w:rsid w:val="00871462"/>
    <w:rsid w:val="008771C5"/>
    <w:rsid w:val="0089451A"/>
    <w:rsid w:val="008A1A0B"/>
    <w:rsid w:val="008A302C"/>
    <w:rsid w:val="008B1E81"/>
    <w:rsid w:val="008B3A57"/>
    <w:rsid w:val="008C6364"/>
    <w:rsid w:val="008D45FC"/>
    <w:rsid w:val="008E1943"/>
    <w:rsid w:val="008E397B"/>
    <w:rsid w:val="008E43C4"/>
    <w:rsid w:val="008F026B"/>
    <w:rsid w:val="008F28D7"/>
    <w:rsid w:val="008F362B"/>
    <w:rsid w:val="009231AD"/>
    <w:rsid w:val="00930EA8"/>
    <w:rsid w:val="00931314"/>
    <w:rsid w:val="0095208B"/>
    <w:rsid w:val="009554D7"/>
    <w:rsid w:val="00965C9F"/>
    <w:rsid w:val="00971142"/>
    <w:rsid w:val="00990B6A"/>
    <w:rsid w:val="009B0530"/>
    <w:rsid w:val="009B0A73"/>
    <w:rsid w:val="009C0FE6"/>
    <w:rsid w:val="009C29C2"/>
    <w:rsid w:val="009C4DC1"/>
    <w:rsid w:val="009D4E6B"/>
    <w:rsid w:val="009D6C41"/>
    <w:rsid w:val="009D6EE9"/>
    <w:rsid w:val="009D7286"/>
    <w:rsid w:val="009E0A24"/>
    <w:rsid w:val="009F7787"/>
    <w:rsid w:val="00A0118B"/>
    <w:rsid w:val="00A034D3"/>
    <w:rsid w:val="00A03568"/>
    <w:rsid w:val="00A17BE9"/>
    <w:rsid w:val="00A227D6"/>
    <w:rsid w:val="00A33DD3"/>
    <w:rsid w:val="00A33F48"/>
    <w:rsid w:val="00A35A5E"/>
    <w:rsid w:val="00A645F4"/>
    <w:rsid w:val="00A65EA2"/>
    <w:rsid w:val="00A7281A"/>
    <w:rsid w:val="00A81B55"/>
    <w:rsid w:val="00A83A76"/>
    <w:rsid w:val="00A92318"/>
    <w:rsid w:val="00A96087"/>
    <w:rsid w:val="00A96C2F"/>
    <w:rsid w:val="00AB081C"/>
    <w:rsid w:val="00AB3711"/>
    <w:rsid w:val="00AD0351"/>
    <w:rsid w:val="00AD339F"/>
    <w:rsid w:val="00AD4685"/>
    <w:rsid w:val="00AD6321"/>
    <w:rsid w:val="00AE1162"/>
    <w:rsid w:val="00B04185"/>
    <w:rsid w:val="00B1671D"/>
    <w:rsid w:val="00B22B0F"/>
    <w:rsid w:val="00B23717"/>
    <w:rsid w:val="00B25847"/>
    <w:rsid w:val="00B25FC7"/>
    <w:rsid w:val="00B26F0B"/>
    <w:rsid w:val="00B31D88"/>
    <w:rsid w:val="00B349C2"/>
    <w:rsid w:val="00B632AD"/>
    <w:rsid w:val="00B76556"/>
    <w:rsid w:val="00B902E8"/>
    <w:rsid w:val="00B9140A"/>
    <w:rsid w:val="00BA31F1"/>
    <w:rsid w:val="00BB50EC"/>
    <w:rsid w:val="00BB6515"/>
    <w:rsid w:val="00BE6F34"/>
    <w:rsid w:val="00C03395"/>
    <w:rsid w:val="00C13CAD"/>
    <w:rsid w:val="00C30F00"/>
    <w:rsid w:val="00C320A9"/>
    <w:rsid w:val="00C41362"/>
    <w:rsid w:val="00C463F2"/>
    <w:rsid w:val="00C520B5"/>
    <w:rsid w:val="00C52721"/>
    <w:rsid w:val="00C53840"/>
    <w:rsid w:val="00C76FD2"/>
    <w:rsid w:val="00C80B0A"/>
    <w:rsid w:val="00C816E7"/>
    <w:rsid w:val="00C85133"/>
    <w:rsid w:val="00C85815"/>
    <w:rsid w:val="00C86FD5"/>
    <w:rsid w:val="00C9276C"/>
    <w:rsid w:val="00CA3A04"/>
    <w:rsid w:val="00CA62A8"/>
    <w:rsid w:val="00CB53C4"/>
    <w:rsid w:val="00CB7382"/>
    <w:rsid w:val="00CC0C6A"/>
    <w:rsid w:val="00CE6136"/>
    <w:rsid w:val="00CF0CC7"/>
    <w:rsid w:val="00CF1A62"/>
    <w:rsid w:val="00CF4DD1"/>
    <w:rsid w:val="00D007E4"/>
    <w:rsid w:val="00D159A6"/>
    <w:rsid w:val="00D57255"/>
    <w:rsid w:val="00D66473"/>
    <w:rsid w:val="00D66B47"/>
    <w:rsid w:val="00D878D5"/>
    <w:rsid w:val="00D9523D"/>
    <w:rsid w:val="00DA4339"/>
    <w:rsid w:val="00DB2B42"/>
    <w:rsid w:val="00DC2A8C"/>
    <w:rsid w:val="00DC5AC6"/>
    <w:rsid w:val="00DE067F"/>
    <w:rsid w:val="00DE0A5E"/>
    <w:rsid w:val="00DE3208"/>
    <w:rsid w:val="00DE6413"/>
    <w:rsid w:val="00E01E28"/>
    <w:rsid w:val="00E2170B"/>
    <w:rsid w:val="00E34CBA"/>
    <w:rsid w:val="00E41D2F"/>
    <w:rsid w:val="00E432C7"/>
    <w:rsid w:val="00E62605"/>
    <w:rsid w:val="00E70126"/>
    <w:rsid w:val="00E74BED"/>
    <w:rsid w:val="00E779BD"/>
    <w:rsid w:val="00E8722B"/>
    <w:rsid w:val="00E93835"/>
    <w:rsid w:val="00EA2254"/>
    <w:rsid w:val="00EA565A"/>
    <w:rsid w:val="00EB0C2E"/>
    <w:rsid w:val="00EB24F8"/>
    <w:rsid w:val="00EB4F84"/>
    <w:rsid w:val="00ED152E"/>
    <w:rsid w:val="00EE234A"/>
    <w:rsid w:val="00EE7915"/>
    <w:rsid w:val="00F10126"/>
    <w:rsid w:val="00F142D7"/>
    <w:rsid w:val="00F21035"/>
    <w:rsid w:val="00F21564"/>
    <w:rsid w:val="00F22BD4"/>
    <w:rsid w:val="00F26475"/>
    <w:rsid w:val="00F335CE"/>
    <w:rsid w:val="00F37EED"/>
    <w:rsid w:val="00F42700"/>
    <w:rsid w:val="00F4313A"/>
    <w:rsid w:val="00F61FF2"/>
    <w:rsid w:val="00F72C81"/>
    <w:rsid w:val="00F822F1"/>
    <w:rsid w:val="00F82CF8"/>
    <w:rsid w:val="00F94045"/>
    <w:rsid w:val="00F979C3"/>
    <w:rsid w:val="00FB0628"/>
    <w:rsid w:val="00FB156B"/>
    <w:rsid w:val="00FB41BA"/>
    <w:rsid w:val="00FB51BB"/>
    <w:rsid w:val="00FD0176"/>
    <w:rsid w:val="00FD1F43"/>
    <w:rsid w:val="00FD5466"/>
    <w:rsid w:val="00FE457A"/>
    <w:rsid w:val="00FE53E3"/>
    <w:rsid w:val="00FF00F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EDB39"/>
  <w15:docId w15:val="{3285CE06-9004-4A3D-A4C1-8130D3476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E86"/>
    <w:pPr>
      <w:spacing w:after="120" w:line="240" w:lineRule="auto"/>
      <w:ind w:right="142"/>
    </w:pPr>
    <w:rPr>
      <w:rFonts w:ascii="Arial" w:hAnsi="Arial"/>
      <w:sz w:val="24"/>
      <w:szCs w:val="24"/>
    </w:rPr>
  </w:style>
  <w:style w:type="paragraph" w:styleId="Heading1">
    <w:name w:val="heading 1"/>
    <w:basedOn w:val="Normal"/>
    <w:next w:val="Normal"/>
    <w:link w:val="Heading1Char"/>
    <w:qFormat/>
    <w:rsid w:val="00673E86"/>
    <w:pPr>
      <w:keepNext/>
      <w:numPr>
        <w:numId w:val="20"/>
      </w:numPr>
      <w:spacing w:before="240"/>
      <w:ind w:left="357" w:hanging="357"/>
      <w:outlineLvl w:val="0"/>
    </w:pPr>
    <w:rPr>
      <w:bCs/>
      <w:color w:val="0070C0"/>
      <w:sz w:val="36"/>
      <w:szCs w:val="36"/>
    </w:rPr>
  </w:style>
  <w:style w:type="paragraph" w:styleId="Heading2">
    <w:name w:val="heading 2"/>
    <w:basedOn w:val="ListParagraph"/>
    <w:next w:val="Normal"/>
    <w:link w:val="Heading2Char"/>
    <w:autoRedefine/>
    <w:qFormat/>
    <w:rsid w:val="00673E86"/>
    <w:pPr>
      <w:keepNext/>
      <w:numPr>
        <w:ilvl w:val="1"/>
        <w:numId w:val="20"/>
      </w:numPr>
      <w:spacing w:before="240" w:after="120"/>
      <w:outlineLvl w:val="1"/>
    </w:pPr>
    <w:rPr>
      <w:rFonts w:cs="Arial"/>
      <w:bCs/>
      <w:color w:val="0070C0"/>
      <w:sz w:val="32"/>
      <w:szCs w:val="32"/>
    </w:rPr>
  </w:style>
  <w:style w:type="paragraph" w:styleId="Heading3">
    <w:name w:val="heading 3"/>
    <w:basedOn w:val="Heading2"/>
    <w:next w:val="Normal"/>
    <w:link w:val="Heading3Char"/>
    <w:qFormat/>
    <w:rsid w:val="00673E86"/>
    <w:pPr>
      <w:numPr>
        <w:ilvl w:val="2"/>
      </w:numPr>
      <w:jc w:val="both"/>
      <w:outlineLvl w:val="2"/>
    </w:pPr>
  </w:style>
  <w:style w:type="paragraph" w:styleId="Heading4">
    <w:name w:val="heading 4"/>
    <w:basedOn w:val="Normal"/>
    <w:next w:val="Normal"/>
    <w:link w:val="Heading4Char"/>
    <w:uiPriority w:val="9"/>
    <w:unhideWhenUsed/>
    <w:qFormat/>
    <w:rsid w:val="00673E86"/>
    <w:pPr>
      <w:keepNext/>
      <w:keepLines/>
      <w:spacing w:before="200" w:after="0" w:line="276" w:lineRule="auto"/>
      <w:ind w:right="0"/>
      <w:outlineLvl w:val="3"/>
    </w:pPr>
    <w:rPr>
      <w:rFonts w:eastAsiaTheme="majorEastAsia" w:cstheme="majorBidi"/>
      <w:bCs/>
      <w:iCs/>
      <w:color w:val="0070C0"/>
      <w:sz w:val="28"/>
      <w:szCs w:val="22"/>
    </w:rPr>
  </w:style>
  <w:style w:type="paragraph" w:styleId="Heading5">
    <w:name w:val="heading 5"/>
    <w:basedOn w:val="Normal"/>
    <w:next w:val="Normal"/>
    <w:link w:val="Heading5Char"/>
    <w:uiPriority w:val="9"/>
    <w:unhideWhenUsed/>
    <w:qFormat/>
    <w:rsid w:val="00673E86"/>
    <w:pPr>
      <w:keepNext/>
      <w:keepLines/>
      <w:spacing w:before="200" w:after="0" w:line="276" w:lineRule="auto"/>
      <w:ind w:right="0"/>
      <w:outlineLvl w:val="4"/>
    </w:pPr>
    <w:rPr>
      <w:rFonts w:eastAsiaTheme="majorEastAsia" w:cstheme="majorBidi"/>
      <w:sz w:val="28"/>
      <w:szCs w:val="22"/>
    </w:rPr>
  </w:style>
  <w:style w:type="paragraph" w:styleId="Heading6">
    <w:name w:val="heading 6"/>
    <w:basedOn w:val="Normal"/>
    <w:next w:val="Normal"/>
    <w:link w:val="Heading6Char"/>
    <w:uiPriority w:val="9"/>
    <w:unhideWhenUsed/>
    <w:qFormat/>
    <w:rsid w:val="00673E86"/>
    <w:pPr>
      <w:keepNext/>
      <w:keepLines/>
      <w:spacing w:before="200" w:after="0" w:line="276" w:lineRule="auto"/>
      <w:ind w:right="0"/>
      <w:outlineLvl w:val="5"/>
    </w:pPr>
    <w:rPr>
      <w:rFonts w:eastAsiaTheme="majorEastAsia" w:cstheme="majorBidi"/>
      <w:b/>
      <w:iCs/>
      <w:szCs w:val="22"/>
    </w:rPr>
  </w:style>
  <w:style w:type="paragraph" w:styleId="Heading7">
    <w:name w:val="heading 7"/>
    <w:basedOn w:val="Normal"/>
    <w:next w:val="Normal"/>
    <w:link w:val="Heading7Char"/>
    <w:uiPriority w:val="9"/>
    <w:semiHidden/>
    <w:unhideWhenUsed/>
    <w:qFormat/>
    <w:rsid w:val="00673E86"/>
    <w:pPr>
      <w:keepNext/>
      <w:keepLines/>
      <w:spacing w:before="200" w:after="0" w:line="276" w:lineRule="auto"/>
      <w:ind w:right="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673E86"/>
    <w:pPr>
      <w:keepNext/>
      <w:keepLines/>
      <w:spacing w:before="200" w:after="0" w:line="276" w:lineRule="auto"/>
      <w:ind w:right="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3E86"/>
    <w:pPr>
      <w:keepNext/>
      <w:keepLines/>
      <w:spacing w:before="200" w:after="0" w:line="276" w:lineRule="auto"/>
      <w:ind w:right="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73E86"/>
    <w:rPr>
      <w:rFonts w:ascii="Arial" w:hAnsi="Arial" w:cs="Arial"/>
      <w:bCs/>
      <w:color w:val="0070C0"/>
      <w:sz w:val="32"/>
      <w:szCs w:val="32"/>
    </w:rPr>
  </w:style>
  <w:style w:type="paragraph" w:customStyle="1" w:styleId="Default">
    <w:name w:val="Default"/>
    <w:rsid w:val="00673E86"/>
    <w:pPr>
      <w:autoSpaceDE w:val="0"/>
      <w:autoSpaceDN w:val="0"/>
      <w:adjustRightInd w:val="0"/>
      <w:spacing w:line="240" w:lineRule="auto"/>
    </w:pPr>
    <w:rPr>
      <w:rFonts w:ascii="Arial" w:hAnsi="Arial" w:cs="Arial"/>
      <w:color w:val="000000"/>
      <w:sz w:val="24"/>
      <w:szCs w:val="24"/>
    </w:rPr>
  </w:style>
  <w:style w:type="paragraph" w:customStyle="1" w:styleId="TextheavycolumnTable">
    <w:name w:val="Text heavy column (Table)"/>
    <w:basedOn w:val="Normal"/>
    <w:uiPriority w:val="99"/>
    <w:rsid w:val="00673E86"/>
    <w:pPr>
      <w:widowControl w:val="0"/>
      <w:suppressAutoHyphens/>
      <w:autoSpaceDE w:val="0"/>
      <w:autoSpaceDN w:val="0"/>
      <w:adjustRightInd w:val="0"/>
      <w:spacing w:line="239" w:lineRule="atLeast"/>
      <w:ind w:right="0"/>
      <w:textAlignment w:val="center"/>
    </w:pPr>
    <w:rPr>
      <w:rFonts w:ascii="Calibri" w:eastAsiaTheme="minorEastAsia" w:hAnsi="Calibri" w:cs="Calibri"/>
      <w:b/>
      <w:color w:val="9BBB59" w:themeColor="accent3"/>
      <w:spacing w:val="4"/>
      <w:sz w:val="22"/>
      <w:szCs w:val="16"/>
      <w:lang w:val="en-GB"/>
    </w:rPr>
  </w:style>
  <w:style w:type="paragraph" w:customStyle="1" w:styleId="TextcolumnTable">
    <w:name w:val="Text column (Table)"/>
    <w:basedOn w:val="Normal"/>
    <w:rsid w:val="00673E86"/>
    <w:pPr>
      <w:spacing w:before="60" w:after="60"/>
    </w:pPr>
  </w:style>
  <w:style w:type="paragraph" w:customStyle="1" w:styleId="HeadingTable">
    <w:name w:val="Heading (Table)"/>
    <w:basedOn w:val="Normal"/>
    <w:next w:val="Normal"/>
    <w:uiPriority w:val="99"/>
    <w:qFormat/>
    <w:rsid w:val="00673E86"/>
    <w:pPr>
      <w:spacing w:before="60"/>
    </w:pPr>
    <w:rPr>
      <w:b/>
      <w:bCs/>
    </w:rPr>
  </w:style>
  <w:style w:type="character" w:customStyle="1" w:styleId="Heading1Char">
    <w:name w:val="Heading 1 Char"/>
    <w:basedOn w:val="DefaultParagraphFont"/>
    <w:link w:val="Heading1"/>
    <w:rsid w:val="00673E86"/>
    <w:rPr>
      <w:rFonts w:ascii="Arial" w:hAnsi="Arial"/>
      <w:bCs/>
      <w:color w:val="0070C0"/>
      <w:sz w:val="36"/>
      <w:szCs w:val="36"/>
    </w:rPr>
  </w:style>
  <w:style w:type="character" w:customStyle="1" w:styleId="Heading3Char">
    <w:name w:val="Heading 3 Char"/>
    <w:basedOn w:val="DefaultParagraphFont"/>
    <w:link w:val="Heading3"/>
    <w:rsid w:val="00673E86"/>
    <w:rPr>
      <w:rFonts w:ascii="Arial" w:hAnsi="Arial" w:cs="Arial"/>
      <w:bCs/>
      <w:color w:val="0070C0"/>
      <w:sz w:val="32"/>
      <w:szCs w:val="32"/>
    </w:rPr>
  </w:style>
  <w:style w:type="character" w:customStyle="1" w:styleId="Heading4Char">
    <w:name w:val="Heading 4 Char"/>
    <w:basedOn w:val="DefaultParagraphFont"/>
    <w:link w:val="Heading4"/>
    <w:uiPriority w:val="9"/>
    <w:rsid w:val="00673E86"/>
    <w:rPr>
      <w:rFonts w:ascii="Arial" w:eastAsiaTheme="majorEastAsia" w:hAnsi="Arial" w:cstheme="majorBidi"/>
      <w:bCs/>
      <w:iCs/>
      <w:color w:val="0070C0"/>
      <w:sz w:val="28"/>
    </w:rPr>
  </w:style>
  <w:style w:type="character" w:customStyle="1" w:styleId="Heading5Char">
    <w:name w:val="Heading 5 Char"/>
    <w:basedOn w:val="DefaultParagraphFont"/>
    <w:link w:val="Heading5"/>
    <w:uiPriority w:val="9"/>
    <w:rsid w:val="00673E86"/>
    <w:rPr>
      <w:rFonts w:ascii="Arial" w:eastAsiaTheme="majorEastAsia" w:hAnsi="Arial" w:cstheme="majorBidi"/>
      <w:sz w:val="28"/>
    </w:rPr>
  </w:style>
  <w:style w:type="character" w:customStyle="1" w:styleId="Heading6Char">
    <w:name w:val="Heading 6 Char"/>
    <w:basedOn w:val="DefaultParagraphFont"/>
    <w:link w:val="Heading6"/>
    <w:uiPriority w:val="9"/>
    <w:rsid w:val="00673E86"/>
    <w:rPr>
      <w:rFonts w:ascii="Arial" w:eastAsiaTheme="majorEastAsia" w:hAnsi="Arial" w:cstheme="majorBidi"/>
      <w:b/>
      <w:iCs/>
      <w:sz w:val="24"/>
    </w:rPr>
  </w:style>
  <w:style w:type="character" w:customStyle="1" w:styleId="Heading7Char">
    <w:name w:val="Heading 7 Char"/>
    <w:basedOn w:val="DefaultParagraphFont"/>
    <w:link w:val="Heading7"/>
    <w:uiPriority w:val="9"/>
    <w:semiHidden/>
    <w:rsid w:val="00673E8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73E8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3E86"/>
    <w:rPr>
      <w:rFonts w:asciiTheme="majorHAnsi" w:eastAsiaTheme="majorEastAsia" w:hAnsiTheme="majorHAnsi" w:cstheme="majorBidi"/>
      <w:i/>
      <w:iCs/>
      <w:color w:val="404040" w:themeColor="text1" w:themeTint="BF"/>
      <w:sz w:val="20"/>
      <w:szCs w:val="20"/>
    </w:rPr>
  </w:style>
  <w:style w:type="paragraph" w:styleId="TOC1">
    <w:name w:val="toc 1"/>
    <w:basedOn w:val="Normal"/>
    <w:next w:val="Normal"/>
    <w:autoRedefine/>
    <w:uiPriority w:val="39"/>
    <w:rsid w:val="00673E86"/>
    <w:pPr>
      <w:tabs>
        <w:tab w:val="right" w:leader="dot" w:pos="9629"/>
      </w:tabs>
      <w:spacing w:before="240" w:after="0" w:line="360" w:lineRule="auto"/>
      <w:ind w:left="357" w:right="0" w:hanging="357"/>
    </w:pPr>
    <w:rPr>
      <w:b/>
      <w:noProof/>
      <w:szCs w:val="22"/>
    </w:rPr>
  </w:style>
  <w:style w:type="paragraph" w:styleId="TOC2">
    <w:name w:val="toc 2"/>
    <w:basedOn w:val="Normal"/>
    <w:next w:val="Normal"/>
    <w:autoRedefine/>
    <w:uiPriority w:val="39"/>
    <w:rsid w:val="00673E86"/>
    <w:pPr>
      <w:ind w:left="221" w:right="0"/>
      <w:jc w:val="both"/>
    </w:pPr>
    <w:rPr>
      <w:szCs w:val="20"/>
    </w:rPr>
  </w:style>
  <w:style w:type="paragraph" w:styleId="TOC3">
    <w:name w:val="toc 3"/>
    <w:basedOn w:val="Normal"/>
    <w:next w:val="Normal"/>
    <w:autoRedefine/>
    <w:uiPriority w:val="39"/>
    <w:rsid w:val="00673E86"/>
    <w:pPr>
      <w:ind w:left="442" w:right="0"/>
      <w:jc w:val="both"/>
    </w:pPr>
    <w:rPr>
      <w:szCs w:val="20"/>
    </w:rPr>
  </w:style>
  <w:style w:type="paragraph" w:styleId="TOC4">
    <w:name w:val="toc 4"/>
    <w:basedOn w:val="Normal"/>
    <w:next w:val="Normal"/>
    <w:autoRedefine/>
    <w:uiPriority w:val="39"/>
    <w:unhideWhenUsed/>
    <w:rsid w:val="00673E86"/>
    <w:pPr>
      <w:spacing w:after="100" w:line="276" w:lineRule="auto"/>
      <w:ind w:left="660" w:right="0"/>
    </w:pPr>
    <w:rPr>
      <w:rFonts w:asciiTheme="minorHAnsi" w:eastAsiaTheme="minorEastAsia" w:hAnsiTheme="minorHAnsi"/>
      <w:sz w:val="22"/>
      <w:szCs w:val="22"/>
      <w:lang w:eastAsia="en-AU"/>
    </w:rPr>
  </w:style>
  <w:style w:type="paragraph" w:styleId="TOC5">
    <w:name w:val="toc 5"/>
    <w:basedOn w:val="Normal"/>
    <w:next w:val="Normal"/>
    <w:autoRedefine/>
    <w:uiPriority w:val="39"/>
    <w:unhideWhenUsed/>
    <w:rsid w:val="00673E86"/>
    <w:pPr>
      <w:spacing w:after="100" w:line="276" w:lineRule="auto"/>
      <w:ind w:left="880" w:right="0"/>
    </w:pPr>
    <w:rPr>
      <w:rFonts w:asciiTheme="minorHAnsi" w:eastAsiaTheme="minorEastAsia" w:hAnsiTheme="minorHAnsi"/>
      <w:sz w:val="22"/>
      <w:szCs w:val="22"/>
      <w:lang w:eastAsia="en-AU"/>
    </w:rPr>
  </w:style>
  <w:style w:type="paragraph" w:styleId="TOC6">
    <w:name w:val="toc 6"/>
    <w:basedOn w:val="Normal"/>
    <w:next w:val="Normal"/>
    <w:autoRedefine/>
    <w:uiPriority w:val="39"/>
    <w:unhideWhenUsed/>
    <w:rsid w:val="00673E86"/>
    <w:pPr>
      <w:spacing w:after="100" w:line="276" w:lineRule="auto"/>
      <w:ind w:left="1100" w:right="0"/>
    </w:pPr>
    <w:rPr>
      <w:rFonts w:asciiTheme="minorHAnsi" w:eastAsiaTheme="minorEastAsia" w:hAnsiTheme="minorHAnsi"/>
      <w:sz w:val="22"/>
      <w:szCs w:val="22"/>
      <w:lang w:eastAsia="en-AU"/>
    </w:rPr>
  </w:style>
  <w:style w:type="paragraph" w:styleId="TOC7">
    <w:name w:val="toc 7"/>
    <w:basedOn w:val="Normal"/>
    <w:next w:val="Normal"/>
    <w:autoRedefine/>
    <w:uiPriority w:val="39"/>
    <w:unhideWhenUsed/>
    <w:rsid w:val="00673E86"/>
    <w:pPr>
      <w:spacing w:after="100" w:line="276" w:lineRule="auto"/>
      <w:ind w:left="1320" w:right="0"/>
    </w:pPr>
    <w:rPr>
      <w:rFonts w:asciiTheme="minorHAnsi" w:eastAsiaTheme="minorEastAsia" w:hAnsiTheme="minorHAnsi"/>
      <w:sz w:val="22"/>
      <w:szCs w:val="22"/>
      <w:lang w:eastAsia="en-AU"/>
    </w:rPr>
  </w:style>
  <w:style w:type="paragraph" w:styleId="TOC8">
    <w:name w:val="toc 8"/>
    <w:basedOn w:val="Normal"/>
    <w:next w:val="Normal"/>
    <w:autoRedefine/>
    <w:uiPriority w:val="39"/>
    <w:unhideWhenUsed/>
    <w:rsid w:val="00673E86"/>
    <w:pPr>
      <w:spacing w:after="100" w:line="276" w:lineRule="auto"/>
      <w:ind w:left="1540" w:right="0"/>
    </w:pPr>
    <w:rPr>
      <w:rFonts w:asciiTheme="minorHAnsi" w:eastAsiaTheme="minorEastAsia" w:hAnsiTheme="minorHAnsi"/>
      <w:sz w:val="22"/>
      <w:szCs w:val="22"/>
      <w:lang w:eastAsia="en-AU"/>
    </w:rPr>
  </w:style>
  <w:style w:type="paragraph" w:styleId="TOC9">
    <w:name w:val="toc 9"/>
    <w:basedOn w:val="Normal"/>
    <w:next w:val="Normal"/>
    <w:autoRedefine/>
    <w:uiPriority w:val="39"/>
    <w:unhideWhenUsed/>
    <w:rsid w:val="00673E86"/>
    <w:pPr>
      <w:spacing w:after="100" w:line="276" w:lineRule="auto"/>
      <w:ind w:left="1760" w:right="0"/>
    </w:pPr>
    <w:rPr>
      <w:rFonts w:asciiTheme="minorHAnsi" w:eastAsiaTheme="minorEastAsia" w:hAnsiTheme="minorHAnsi"/>
      <w:sz w:val="22"/>
      <w:szCs w:val="22"/>
      <w:lang w:eastAsia="en-AU"/>
    </w:rPr>
  </w:style>
  <w:style w:type="paragraph" w:styleId="NormalIndent">
    <w:name w:val="Normal Indent"/>
    <w:basedOn w:val="Normal"/>
    <w:uiPriority w:val="99"/>
    <w:semiHidden/>
    <w:unhideWhenUsed/>
    <w:rsid w:val="00673E86"/>
    <w:pPr>
      <w:spacing w:after="0" w:line="276" w:lineRule="auto"/>
      <w:ind w:left="720" w:right="0"/>
    </w:pPr>
    <w:rPr>
      <w:rFonts w:asciiTheme="minorHAnsi" w:hAnsiTheme="minorHAnsi"/>
      <w:sz w:val="22"/>
      <w:szCs w:val="22"/>
    </w:rPr>
  </w:style>
  <w:style w:type="paragraph" w:styleId="FootnoteText">
    <w:name w:val="footnote text"/>
    <w:basedOn w:val="Normal"/>
    <w:link w:val="FootnoteTextChar"/>
    <w:uiPriority w:val="99"/>
    <w:semiHidden/>
    <w:unhideWhenUsed/>
    <w:rsid w:val="00673E86"/>
    <w:pPr>
      <w:spacing w:after="0"/>
      <w:ind w:right="0"/>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673E86"/>
    <w:rPr>
      <w:sz w:val="20"/>
      <w:szCs w:val="20"/>
    </w:rPr>
  </w:style>
  <w:style w:type="paragraph" w:styleId="CommentText">
    <w:name w:val="annotation text"/>
    <w:basedOn w:val="Normal"/>
    <w:link w:val="CommentTextChar"/>
    <w:uiPriority w:val="99"/>
    <w:semiHidden/>
    <w:unhideWhenUsed/>
    <w:rsid w:val="00673E86"/>
    <w:pPr>
      <w:spacing w:after="0"/>
      <w:ind w:right="0"/>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673E86"/>
    <w:rPr>
      <w:sz w:val="20"/>
      <w:szCs w:val="20"/>
    </w:rPr>
  </w:style>
  <w:style w:type="paragraph" w:styleId="Header">
    <w:name w:val="header"/>
    <w:basedOn w:val="Normal"/>
    <w:link w:val="HeaderChar"/>
    <w:uiPriority w:val="99"/>
    <w:unhideWhenUsed/>
    <w:rsid w:val="00673E86"/>
    <w:pPr>
      <w:tabs>
        <w:tab w:val="center" w:pos="4513"/>
        <w:tab w:val="right" w:pos="9026"/>
      </w:tabs>
      <w:spacing w:after="0"/>
      <w:ind w:right="0"/>
    </w:pPr>
    <w:rPr>
      <w:rFonts w:asciiTheme="minorHAnsi" w:hAnsiTheme="minorHAnsi"/>
      <w:sz w:val="22"/>
      <w:szCs w:val="22"/>
    </w:rPr>
  </w:style>
  <w:style w:type="character" w:customStyle="1" w:styleId="HeaderChar">
    <w:name w:val="Header Char"/>
    <w:basedOn w:val="DefaultParagraphFont"/>
    <w:link w:val="Header"/>
    <w:uiPriority w:val="99"/>
    <w:rsid w:val="00673E86"/>
  </w:style>
  <w:style w:type="paragraph" w:styleId="Footer">
    <w:name w:val="footer"/>
    <w:basedOn w:val="Normal"/>
    <w:link w:val="FooterChar"/>
    <w:uiPriority w:val="99"/>
    <w:unhideWhenUsed/>
    <w:rsid w:val="001245EC"/>
    <w:pPr>
      <w:tabs>
        <w:tab w:val="center" w:pos="4513"/>
        <w:tab w:val="right" w:pos="9026"/>
      </w:tabs>
      <w:spacing w:after="0"/>
      <w:ind w:right="0"/>
    </w:pPr>
    <w:rPr>
      <w:sz w:val="18"/>
      <w:szCs w:val="22"/>
    </w:rPr>
  </w:style>
  <w:style w:type="character" w:customStyle="1" w:styleId="FooterChar">
    <w:name w:val="Footer Char"/>
    <w:basedOn w:val="DefaultParagraphFont"/>
    <w:link w:val="Footer"/>
    <w:uiPriority w:val="99"/>
    <w:rsid w:val="001245EC"/>
    <w:rPr>
      <w:rFonts w:ascii="Arial" w:hAnsi="Arial"/>
      <w:sz w:val="18"/>
    </w:rPr>
  </w:style>
  <w:style w:type="character" w:styleId="FootnoteReference">
    <w:name w:val="footnote reference"/>
    <w:basedOn w:val="DefaultParagraphFont"/>
    <w:uiPriority w:val="99"/>
    <w:semiHidden/>
    <w:unhideWhenUsed/>
    <w:rsid w:val="00673E86"/>
    <w:rPr>
      <w:vertAlign w:val="superscript"/>
    </w:rPr>
  </w:style>
  <w:style w:type="character" w:styleId="CommentReference">
    <w:name w:val="annotation reference"/>
    <w:basedOn w:val="DefaultParagraphFont"/>
    <w:uiPriority w:val="99"/>
    <w:semiHidden/>
    <w:unhideWhenUsed/>
    <w:rsid w:val="00673E86"/>
    <w:rPr>
      <w:sz w:val="16"/>
      <w:szCs w:val="16"/>
    </w:rPr>
  </w:style>
  <w:style w:type="character" w:styleId="EndnoteReference">
    <w:name w:val="endnote reference"/>
    <w:basedOn w:val="DefaultParagraphFont"/>
    <w:uiPriority w:val="99"/>
    <w:semiHidden/>
    <w:unhideWhenUsed/>
    <w:rsid w:val="00673E86"/>
    <w:rPr>
      <w:vertAlign w:val="superscript"/>
    </w:rPr>
  </w:style>
  <w:style w:type="paragraph" w:styleId="EndnoteText">
    <w:name w:val="endnote text"/>
    <w:basedOn w:val="Normal"/>
    <w:link w:val="EndnoteTextChar"/>
    <w:uiPriority w:val="99"/>
    <w:semiHidden/>
    <w:unhideWhenUsed/>
    <w:rsid w:val="00673E86"/>
    <w:pPr>
      <w:spacing w:after="0"/>
      <w:ind w:right="0"/>
    </w:pPr>
    <w:rPr>
      <w:rFonts w:asciiTheme="minorHAnsi" w:hAnsiTheme="minorHAnsi"/>
      <w:sz w:val="20"/>
      <w:szCs w:val="20"/>
    </w:rPr>
  </w:style>
  <w:style w:type="character" w:customStyle="1" w:styleId="EndnoteTextChar">
    <w:name w:val="Endnote Text Char"/>
    <w:basedOn w:val="DefaultParagraphFont"/>
    <w:link w:val="EndnoteText"/>
    <w:uiPriority w:val="99"/>
    <w:semiHidden/>
    <w:rsid w:val="00673E86"/>
    <w:rPr>
      <w:sz w:val="20"/>
      <w:szCs w:val="20"/>
    </w:rPr>
  </w:style>
  <w:style w:type="paragraph" w:styleId="ListContinue3">
    <w:name w:val="List Continue 3"/>
    <w:basedOn w:val="Normal"/>
    <w:uiPriority w:val="99"/>
    <w:semiHidden/>
    <w:unhideWhenUsed/>
    <w:rsid w:val="00673E86"/>
    <w:pPr>
      <w:spacing w:line="276" w:lineRule="auto"/>
      <w:ind w:left="849" w:right="0"/>
      <w:contextualSpacing/>
    </w:pPr>
    <w:rPr>
      <w:rFonts w:asciiTheme="minorHAnsi" w:hAnsiTheme="minorHAnsi"/>
      <w:sz w:val="22"/>
      <w:szCs w:val="22"/>
    </w:rPr>
  </w:style>
  <w:style w:type="character" w:styleId="Hyperlink">
    <w:name w:val="Hyperlink"/>
    <w:basedOn w:val="DefaultParagraphFont"/>
    <w:uiPriority w:val="99"/>
    <w:rsid w:val="00673E86"/>
    <w:rPr>
      <w:b/>
      <w:color w:val="4F81BD" w:themeColor="accent1"/>
      <w:u w:val="none"/>
    </w:rPr>
  </w:style>
  <w:style w:type="paragraph" w:styleId="CommentSubject">
    <w:name w:val="annotation subject"/>
    <w:basedOn w:val="CommentText"/>
    <w:next w:val="CommentText"/>
    <w:link w:val="CommentSubjectChar"/>
    <w:uiPriority w:val="99"/>
    <w:semiHidden/>
    <w:unhideWhenUsed/>
    <w:rsid w:val="00673E86"/>
    <w:rPr>
      <w:b/>
      <w:bCs/>
    </w:rPr>
  </w:style>
  <w:style w:type="character" w:customStyle="1" w:styleId="CommentSubjectChar">
    <w:name w:val="Comment Subject Char"/>
    <w:basedOn w:val="CommentTextChar"/>
    <w:link w:val="CommentSubject"/>
    <w:uiPriority w:val="99"/>
    <w:semiHidden/>
    <w:rsid w:val="00673E86"/>
    <w:rPr>
      <w:b/>
      <w:bCs/>
      <w:sz w:val="20"/>
      <w:szCs w:val="20"/>
    </w:rPr>
  </w:style>
  <w:style w:type="paragraph" w:styleId="BalloonText">
    <w:name w:val="Balloon Text"/>
    <w:basedOn w:val="Normal"/>
    <w:link w:val="BalloonTextChar"/>
    <w:uiPriority w:val="99"/>
    <w:semiHidden/>
    <w:unhideWhenUsed/>
    <w:rsid w:val="00673E86"/>
    <w:rPr>
      <w:rFonts w:ascii="Tahoma" w:hAnsi="Tahoma" w:cs="Tahoma"/>
      <w:sz w:val="16"/>
      <w:szCs w:val="16"/>
    </w:rPr>
  </w:style>
  <w:style w:type="character" w:customStyle="1" w:styleId="BalloonTextChar">
    <w:name w:val="Balloon Text Char"/>
    <w:basedOn w:val="DefaultParagraphFont"/>
    <w:link w:val="BalloonText"/>
    <w:uiPriority w:val="99"/>
    <w:semiHidden/>
    <w:rsid w:val="00673E86"/>
    <w:rPr>
      <w:rFonts w:ascii="Tahoma" w:hAnsi="Tahoma" w:cs="Tahoma"/>
      <w:sz w:val="16"/>
      <w:szCs w:val="16"/>
    </w:rPr>
  </w:style>
  <w:style w:type="table" w:styleId="TableGrid">
    <w:name w:val="Table Grid"/>
    <w:basedOn w:val="TableNormal"/>
    <w:uiPriority w:val="59"/>
    <w:rsid w:val="00673E86"/>
    <w:pPr>
      <w:spacing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73E86"/>
    <w:pPr>
      <w:spacing w:before="60" w:after="60" w:line="276" w:lineRule="auto"/>
      <w:ind w:left="720" w:right="0"/>
    </w:pPr>
    <w:rPr>
      <w:szCs w:val="22"/>
    </w:rPr>
  </w:style>
  <w:style w:type="paragraph" w:customStyle="1" w:styleId="customlist1stlevel">
    <w:name w:val="custom list 1st level"/>
    <w:basedOn w:val="Heading2"/>
    <w:rsid w:val="00673E86"/>
    <w:pPr>
      <w:keepLines/>
      <w:numPr>
        <w:numId w:val="0"/>
      </w:numPr>
      <w:spacing w:before="60" w:after="60"/>
      <w:ind w:left="851" w:hanging="851"/>
    </w:pPr>
    <w:rPr>
      <w:rFonts w:asciiTheme="minorHAnsi" w:eastAsiaTheme="majorEastAsia" w:hAnsiTheme="minorHAnsi" w:cstheme="majorBidi"/>
      <w:b/>
      <w:szCs w:val="22"/>
    </w:rPr>
  </w:style>
  <w:style w:type="paragraph" w:customStyle="1" w:styleId="CoverHeading">
    <w:name w:val="Cover Heading"/>
    <w:basedOn w:val="Title"/>
    <w:uiPriority w:val="99"/>
    <w:rsid w:val="00673E86"/>
    <w:pPr>
      <w:spacing w:after="0"/>
    </w:pPr>
    <w:rPr>
      <w:color w:val="FFFFFF" w:themeColor="background1"/>
      <w:sz w:val="68"/>
    </w:rPr>
  </w:style>
  <w:style w:type="paragraph" w:customStyle="1" w:styleId="AcknowledgmentofCountry">
    <w:name w:val="Acknowledgment of Country"/>
    <w:basedOn w:val="Normal"/>
    <w:next w:val="Normal"/>
    <w:qFormat/>
    <w:rsid w:val="00673E86"/>
    <w:rPr>
      <w:rFonts w:eastAsia="Helvetica Neue Bold" w:cs="Arial"/>
      <w:b/>
      <w:bCs/>
      <w:lang w:val="en-GB"/>
    </w:rPr>
  </w:style>
  <w:style w:type="paragraph" w:styleId="Title">
    <w:name w:val="Title"/>
    <w:basedOn w:val="Normal"/>
    <w:next w:val="Normal"/>
    <w:link w:val="TitleChar"/>
    <w:uiPriority w:val="10"/>
    <w:qFormat/>
    <w:rsid w:val="00673E86"/>
    <w:pPr>
      <w:pageBreakBefore/>
      <w:autoSpaceDE w:val="0"/>
      <w:autoSpaceDN w:val="0"/>
      <w:adjustRightInd w:val="0"/>
      <w:spacing w:before="360" w:after="240"/>
      <w:textAlignment w:val="center"/>
    </w:pPr>
    <w:rPr>
      <w:b/>
      <w:bCs/>
      <w:color w:val="0070C0"/>
      <w:sz w:val="36"/>
      <w:szCs w:val="68"/>
    </w:rPr>
  </w:style>
  <w:style w:type="character" w:customStyle="1" w:styleId="TitleChar">
    <w:name w:val="Title Char"/>
    <w:basedOn w:val="DefaultParagraphFont"/>
    <w:link w:val="Title"/>
    <w:uiPriority w:val="10"/>
    <w:rsid w:val="00673E86"/>
    <w:rPr>
      <w:rFonts w:ascii="Arial" w:hAnsi="Arial"/>
      <w:b/>
      <w:bCs/>
      <w:color w:val="0070C0"/>
      <w:sz w:val="36"/>
      <w:szCs w:val="68"/>
    </w:rPr>
  </w:style>
  <w:style w:type="paragraph" w:customStyle="1" w:styleId="InstructionalText">
    <w:name w:val="Instructional Text"/>
    <w:basedOn w:val="Normal"/>
    <w:qFormat/>
    <w:rsid w:val="00673E86"/>
    <w:rPr>
      <w:color w:val="4F81BD" w:themeColor="accent1"/>
    </w:rPr>
  </w:style>
  <w:style w:type="numbering" w:customStyle="1" w:styleId="NumberedList">
    <w:name w:val="Numbered List"/>
    <w:uiPriority w:val="99"/>
    <w:rsid w:val="00673E86"/>
    <w:pPr>
      <w:numPr>
        <w:numId w:val="21"/>
      </w:numPr>
    </w:pPr>
  </w:style>
  <w:style w:type="paragraph" w:customStyle="1" w:styleId="SampleText">
    <w:name w:val="Sample Text"/>
    <w:basedOn w:val="Normal"/>
    <w:qFormat/>
    <w:rsid w:val="00673E86"/>
    <w:rPr>
      <w:color w:val="FF0000"/>
    </w:rPr>
  </w:style>
  <w:style w:type="paragraph" w:styleId="Subtitle">
    <w:name w:val="Subtitle"/>
    <w:basedOn w:val="CoverHeading"/>
    <w:next w:val="Normal"/>
    <w:link w:val="SubtitleChar"/>
    <w:uiPriority w:val="11"/>
    <w:qFormat/>
    <w:rsid w:val="00673E86"/>
    <w:pPr>
      <w:spacing w:before="120" w:line="216" w:lineRule="auto"/>
    </w:pPr>
    <w:rPr>
      <w:rFonts w:cs="Arial"/>
      <w:sz w:val="28"/>
      <w:szCs w:val="28"/>
    </w:rPr>
  </w:style>
  <w:style w:type="character" w:customStyle="1" w:styleId="SubtitleChar">
    <w:name w:val="Subtitle Char"/>
    <w:basedOn w:val="DefaultParagraphFont"/>
    <w:link w:val="Subtitle"/>
    <w:uiPriority w:val="11"/>
    <w:rsid w:val="00673E86"/>
    <w:rPr>
      <w:rFonts w:ascii="Arial" w:hAnsi="Arial" w:cs="Arial"/>
      <w:b/>
      <w:bCs/>
      <w:color w:val="FFFFFF" w:themeColor="background1"/>
      <w:sz w:val="28"/>
      <w:szCs w:val="28"/>
    </w:rPr>
  </w:style>
  <w:style w:type="paragraph" w:styleId="TOCHeading">
    <w:name w:val="TOC Heading"/>
    <w:basedOn w:val="Heading1"/>
    <w:next w:val="Normal"/>
    <w:uiPriority w:val="39"/>
    <w:qFormat/>
    <w:rsid w:val="005A08A1"/>
    <w:pPr>
      <w:keepLines/>
      <w:pageBreakBefore/>
      <w:numPr>
        <w:numId w:val="0"/>
      </w:numPr>
      <w:outlineLvl w:val="9"/>
    </w:pPr>
    <w:rPr>
      <w:rFonts w:eastAsiaTheme="majorEastAsia" w:cstheme="majorBidi"/>
      <w:bCs w:val="0"/>
      <w:color w:val="auto"/>
      <w:sz w:val="32"/>
      <w:szCs w:val="32"/>
    </w:rPr>
  </w:style>
  <w:style w:type="character" w:styleId="FollowedHyperlink">
    <w:name w:val="FollowedHyperlink"/>
    <w:basedOn w:val="DefaultParagraphFont"/>
    <w:uiPriority w:val="99"/>
    <w:semiHidden/>
    <w:unhideWhenUsed/>
    <w:rsid w:val="008D45FC"/>
    <w:rPr>
      <w:color w:val="800080" w:themeColor="followedHyperlink"/>
      <w:u w:val="single"/>
    </w:rPr>
  </w:style>
  <w:style w:type="character" w:styleId="UnresolvedMention">
    <w:name w:val="Unresolved Mention"/>
    <w:basedOn w:val="DefaultParagraphFont"/>
    <w:uiPriority w:val="99"/>
    <w:semiHidden/>
    <w:unhideWhenUsed/>
    <w:rsid w:val="003008A5"/>
    <w:rPr>
      <w:color w:val="605E5C"/>
      <w:shd w:val="clear" w:color="auto" w:fill="E1DFDD"/>
    </w:rPr>
  </w:style>
  <w:style w:type="character" w:styleId="Strong">
    <w:name w:val="Strong"/>
    <w:basedOn w:val="DefaultParagraphFont"/>
    <w:uiPriority w:val="22"/>
    <w:qFormat/>
    <w:rsid w:val="00E779BD"/>
    <w:rPr>
      <w:b/>
      <w:bCs/>
    </w:rPr>
  </w:style>
  <w:style w:type="paragraph" w:styleId="NormalWeb">
    <w:name w:val="Normal (Web)"/>
    <w:basedOn w:val="Normal"/>
    <w:uiPriority w:val="99"/>
    <w:semiHidden/>
    <w:unhideWhenUsed/>
    <w:rsid w:val="00AD0351"/>
    <w:pPr>
      <w:spacing w:before="100" w:beforeAutospacing="1" w:after="100" w:afterAutospacing="1"/>
      <w:ind w:right="0"/>
    </w:pPr>
    <w:rPr>
      <w:rFonts w:ascii="Times New Roman" w:eastAsia="Times New Roman" w:hAnsi="Times New Roman" w:cs="Times New Roman"/>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8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hbls.libsvic.ent.sirsidynix.net.au/client/en_AU/hbls/?rm=HB-REGISTRATION0|||1|||0|||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etadata xmlns="http://www.objective.com/ecm/document/metadata/47F8C6E9653A46AE92F4B64865514EA6" version="1.0.0">
  <systemFields>
    <field name="Objective-Id">
      <value order="0">A3554566</value>
    </field>
    <field name="Objective-Title">
      <value order="0">Tyson's Policy Template</value>
    </field>
    <field name="Objective-Description">
      <value order="0"/>
    </field>
    <field name="Objective-CreationStamp">
      <value order="0">2021-06-07T05:44:33Z</value>
    </field>
    <field name="Objective-IsApproved">
      <value order="0">false</value>
    </field>
    <field name="Objective-IsPublished">
      <value order="0">false</value>
    </field>
    <field name="Objective-DatePublished">
      <value order="0"/>
    </field>
    <field name="Objective-ModificationStamp">
      <value order="0">2021-06-11T04:01:37Z</value>
    </field>
    <field name="Objective-Owner">
      <value order="0">Tyson Garlick</value>
    </field>
    <field name="Objective-Path">
      <value order="0">Objective Global Folder:Utility:Home:.Active Users:Tyson Garlick:Policy/ Procedure Template</value>
    </field>
    <field name="Objective-Parent">
      <value order="0">Policy/ Procedure Template</value>
    </field>
    <field name="Objective-State">
      <value order="0">Being Edited</value>
    </field>
    <field name="Objective-VersionId">
      <value order="0">vA5552050</value>
    </field>
    <field name="Objective-Version">
      <value order="0">3.1</value>
    </field>
    <field name="Objective-VersionNumber">
      <value order="0">4</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3">
      <field name="Objective-Business Unit">
        <value order="0"/>
      </field>
      <field name="Objective-Document Type">
        <value order="0"/>
      </field>
    </catalogue>
  </catalogues>
</metadata>
</file>

<file path=customXml/item4.xml><?xml version="1.0" encoding="utf-8"?>
<ct:contentTypeSchema xmlns:ct="http://schemas.microsoft.com/office/2006/metadata/contentType" xmlns:ma="http://schemas.microsoft.com/office/2006/metadata/properties/metaAttributes" ct:_="" ma:_="" ma:contentTypeName="Document" ma:contentTypeID="0x01010017FE373629C2F5499D71274B9E7ED099" ma:contentTypeVersion="17" ma:contentTypeDescription="Create a new document." ma:contentTypeScope="" ma:versionID="09f4129a5a361642cd3c11620b5b1561">
  <xsd:schema xmlns:xsd="http://www.w3.org/2001/XMLSchema" xmlns:xs="http://www.w3.org/2001/XMLSchema" xmlns:p="http://schemas.microsoft.com/office/2006/metadata/properties" xmlns:ns2="c0932633-1dfa-4ab6-96c6-7fa4393d0530" xmlns:ns3="af9ae5f5-0cd8-4ee8-a76c-2dcdf90eb49b" xmlns:ns4="0257d0a5-9db1-452a-abf2-7288dfa59c37" targetNamespace="http://schemas.microsoft.com/office/2006/metadata/properties" ma:root="true" ma:fieldsID="768269267bfc16a7ac881eb6a51ec8e7" ns2:_="" ns3:_="" ns4:_="">
    <xsd:import namespace="c0932633-1dfa-4ab6-96c6-7fa4393d0530"/>
    <xsd:import namespace="af9ae5f5-0cd8-4ee8-a76c-2dcdf90eb49b"/>
    <xsd:import namespace="0257d0a5-9db1-452a-abf2-7288dfa59c37"/>
    <xsd:element name="properties">
      <xsd:complexType>
        <xsd:sequence>
          <xsd:element name="documentManagement">
            <xsd:complexType>
              <xsd:all>
                <xsd:element ref="ns2:ca70a0ab90b54b479e279089d6b4af8b" minOccurs="0"/>
                <xsd:element ref="ns3:TaxCatchAll" minOccurs="0"/>
                <xsd:element ref="ns2:b96dea950798425db155447955d50680" minOccurs="0"/>
                <xsd:element ref="ns2:MediaServiceMetadata" minOccurs="0"/>
                <xsd:element ref="ns2:MediaServiceFastMetadata" minOccurs="0"/>
                <xsd:element ref="ns4:SharedWithUsers" minOccurs="0"/>
                <xsd:element ref="ns4:SharedWithDetail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932633-1dfa-4ab6-96c6-7fa4393d0530" elementFormDefault="qualified">
    <xsd:import namespace="http://schemas.microsoft.com/office/2006/documentManagement/types"/>
    <xsd:import namespace="http://schemas.microsoft.com/office/infopath/2007/PartnerControls"/>
    <xsd:element name="ca70a0ab90b54b479e279089d6b4af8b" ma:index="9" ma:taxonomy="true" ma:internalName="ca70a0ab90b54b479e279089d6b4af8b" ma:taxonomyFieldName="Resource_x0020_Type" ma:displayName="Resource Type" ma:default="9;#Template|b49aac97-371d-45de-a18c-a37b3d9373f2" ma:fieldId="{ca70a0ab-90b5-4b47-9e27-9089d6b4af8b}" ma:sspId="d84ee86d-8b84-4c16-a863-b7e6c7be5a7a" ma:termSetId="f79d435f-26f7-4551-a0fb-72a116ddea5e" ma:anchorId="00000000-0000-0000-0000-000000000000" ma:open="false" ma:isKeyword="false">
      <xsd:complexType>
        <xsd:sequence>
          <xsd:element ref="pc:Terms" minOccurs="0" maxOccurs="1"/>
        </xsd:sequence>
      </xsd:complexType>
    </xsd:element>
    <xsd:element name="b96dea950798425db155447955d50680" ma:index="12" ma:taxonomy="true" ma:internalName="b96dea950798425db155447955d50680" ma:taxonomyFieldName="Business_x0020_Function" ma:displayName="Business Function" ma:default="" ma:fieldId="{b96dea95-0798-425d-b155-447955d50680}" ma:sspId="d84ee86d-8b84-4c16-a863-b7e6c7be5a7a" ma:termSetId="68cfa0c6-cab5-4459-a10d-9190c94660c4"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84ee86d-8b84-4c16-a863-b7e6c7be5a7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9ae5f5-0cd8-4ee8-a76c-2dcdf90eb49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e795c15-e780-49c4-b5de-af74a3f0c551}" ma:internalName="TaxCatchAll" ma:showField="CatchAllData" ma:web="0257d0a5-9db1-452a-abf2-7288dfa59c3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257d0a5-9db1-452a-abf2-7288dfa59c3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_dlc_DocId" ma:index="25" nillable="true" ma:displayName="Document ID Value" ma:description="The value of the document ID assigned to this item." ma:indexed="true"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af9ae5f5-0cd8-4ee8-a76c-2dcdf90eb49b">
      <Value>4</Value>
      <Value>9</Value>
    </TaxCatchAll>
    <b96dea950798425db155447955d50680 xmlns="c0932633-1dfa-4ab6-96c6-7fa4393d0530">
      <Terms xmlns="http://schemas.microsoft.com/office/infopath/2007/PartnerControls">
        <TermInfo xmlns="http://schemas.microsoft.com/office/infopath/2007/PartnerControls">
          <TermName xmlns="http://schemas.microsoft.com/office/infopath/2007/PartnerControls">Communications</TermName>
          <TermId xmlns="http://schemas.microsoft.com/office/infopath/2007/PartnerControls">ebfa68f9-99ac-4a15-977d-70797f380c00</TermId>
        </TermInfo>
      </Terms>
    </b96dea950798425db155447955d50680>
    <ca70a0ab90b54b479e279089d6b4af8b xmlns="c0932633-1dfa-4ab6-96c6-7fa4393d0530">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b49aac97-371d-45de-a18c-a37b3d9373f2</TermId>
        </TermInfo>
      </Terms>
    </ca70a0ab90b54b479e279089d6b4af8b>
    <lcf76f155ced4ddcb4097134ff3c332f xmlns="c0932633-1dfa-4ab6-96c6-7fa4393d0530">
      <Terms xmlns="http://schemas.microsoft.com/office/infopath/2007/PartnerControls"/>
    </lcf76f155ced4ddcb4097134ff3c332f>
    <_dlc_DocId xmlns="0257d0a5-9db1-452a-abf2-7288dfa59c37">HBCCRS001-776768392-67</_dlc_DocId>
    <_dlc_DocIdUrl xmlns="0257d0a5-9db1-452a-abf2-7288dfa59c37">
      <Url>https://hobsonsbay.sharepoint.com/sites/Intranet-Resources/_layouts/15/DocIdRedir.aspx?ID=HBCCRS001-776768392-67</Url>
      <Description>HBCCRS001-776768392-67</Description>
    </_dlc_DocIdUrl>
  </documentManagement>
</p:properties>
</file>

<file path=customXml/itemProps1.xml><?xml version="1.0" encoding="utf-8"?>
<ds:datastoreItem xmlns:ds="http://schemas.openxmlformats.org/officeDocument/2006/customXml" ds:itemID="{99DD3EDC-E7A6-4CE6-A43C-0A982B689A6F}">
  <ds:schemaRefs>
    <ds:schemaRef ds:uri="http://schemas.openxmlformats.org/officeDocument/2006/bibliography"/>
  </ds:schemaRefs>
</ds:datastoreItem>
</file>

<file path=customXml/itemProps2.xml><?xml version="1.0" encoding="utf-8"?>
<ds:datastoreItem xmlns:ds="http://schemas.openxmlformats.org/officeDocument/2006/customXml" ds:itemID="{0C98E4D8-1AEF-4ABE-A4F8-B5F1B4486766}">
  <ds:schemaRefs>
    <ds:schemaRef ds:uri="http://schemas.microsoft.com/sharepoint/events"/>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47F8C6E9653A46AE92F4B64865514EA6"/>
  </ds:schemaRefs>
</ds:datastoreItem>
</file>

<file path=customXml/itemProps4.xml><?xml version="1.0" encoding="utf-8"?>
<ds:datastoreItem xmlns:ds="http://schemas.openxmlformats.org/officeDocument/2006/customXml" ds:itemID="{2CAADAFF-5D42-4B50-B744-903D5013D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932633-1dfa-4ab6-96c6-7fa4393d0530"/>
    <ds:schemaRef ds:uri="af9ae5f5-0cd8-4ee8-a76c-2dcdf90eb49b"/>
    <ds:schemaRef ds:uri="0257d0a5-9db1-452a-abf2-7288dfa59c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7C11E4-A024-436B-85A1-05310C5D1506}">
  <ds:schemaRefs>
    <ds:schemaRef ds:uri="http://schemas.microsoft.com/sharepoint/v3/contenttype/forms"/>
  </ds:schemaRefs>
</ds:datastoreItem>
</file>

<file path=customXml/itemProps6.xml><?xml version="1.0" encoding="utf-8"?>
<ds:datastoreItem xmlns:ds="http://schemas.openxmlformats.org/officeDocument/2006/customXml" ds:itemID="{45E213CD-1950-4767-B501-97527EBC54A1}">
  <ds:schemaRefs>
    <ds:schemaRef ds:uri="http://schemas.microsoft.com/office/2006/metadata/properties"/>
    <ds:schemaRef ds:uri="http://schemas.microsoft.com/office/infopath/2007/PartnerControls"/>
    <ds:schemaRef ds:uri="af9ae5f5-0cd8-4ee8-a76c-2dcdf90eb49b"/>
    <ds:schemaRef ds:uri="c0932633-1dfa-4ab6-96c6-7fa4393d0530"/>
    <ds:schemaRef ds:uri="0257d0a5-9db1-452a-abf2-7288dfa59c37"/>
  </ds:schemaRefs>
</ds:datastoreItem>
</file>

<file path=docMetadata/LabelInfo.xml><?xml version="1.0" encoding="utf-8"?>
<clbl:labelList xmlns:clbl="http://schemas.microsoft.com/office/2020/mipLabelMetadata">
  <clbl:label id="{3972db6d-b6dd-4668-95e5-2b56f8ced4ca}" enabled="1" method="Standard" siteId="{82a505c8-1710-4a6a-848e-22d745c261dd}" removed="0"/>
</clbl:labelList>
</file>

<file path=docProps/app.xml><?xml version="1.0" encoding="utf-8"?>
<Properties xmlns="http://schemas.openxmlformats.org/officeDocument/2006/extended-properties" xmlns:vt="http://schemas.openxmlformats.org/officeDocument/2006/docPropsVTypes">
  <Template>Normal</Template>
  <TotalTime>100</TotalTime>
  <Pages>10</Pages>
  <Words>1917</Words>
  <Characters>10624</Characters>
  <Application>Microsoft Office Word</Application>
  <DocSecurity>0</DocSecurity>
  <Lines>287</Lines>
  <Paragraphs>162</Paragraphs>
  <ScaleCrop>false</ScaleCrop>
  <Company/>
  <LinksUpToDate>false</LinksUpToDate>
  <CharactersWithSpaces>12379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Tyson Garlick</dc:creator>
  <cp:keywords/>
  <dc:description/>
  <cp:lastModifiedBy>Heidi Pettersen</cp:lastModifiedBy>
  <cp:revision>88</cp:revision>
  <dcterms:created xsi:type="dcterms:W3CDTF">2025-12-24T02:03:00Z</dcterms:created>
  <dcterms:modified xsi:type="dcterms:W3CDTF">2026-08-05T06:48:00Z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A3554566</vt:lpwstr>
  </property>
  <property fmtid="{D5CDD505-2E9C-101B-9397-08002B2CF9AE}" pid="4" name="Objective-Title">
    <vt:lpwstr>Tyson's Policy Template</vt:lpwstr>
  </property>
  <property fmtid="{D5CDD505-2E9C-101B-9397-08002B2CF9AE}" pid="5" name="Objective-Description">
    <vt:lpwstr/>
  </property>
  <property fmtid="{D5CDD505-2E9C-101B-9397-08002B2CF9AE}" pid="6" name="Objective-CreationStamp">
    <vt:filetime>2021-06-08T03:03:19Z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2021-06-11T04:01:37Z</vt:filetime>
  </property>
  <property fmtid="{D5CDD505-2E9C-101B-9397-08002B2CF9AE}" pid="11" name="Objective-Owner">
    <vt:lpwstr>Tyson Garlick</vt:lpwstr>
  </property>
  <property fmtid="{D5CDD505-2E9C-101B-9397-08002B2CF9AE}" pid="12" name="Objective-Path">
    <vt:lpwstr>Tyson Garlick:Policy/ Procedure Template:</vt:lpwstr>
  </property>
  <property fmtid="{D5CDD505-2E9C-101B-9397-08002B2CF9AE}" pid="13" name="Objective-Parent">
    <vt:lpwstr>Policy/ Procedure Template</vt:lpwstr>
  </property>
  <property fmtid="{D5CDD505-2E9C-101B-9397-08002B2CF9AE}" pid="14" name="Objective-State">
    <vt:lpwstr>Being Edited</vt:lpwstr>
  </property>
  <property fmtid="{D5CDD505-2E9C-101B-9397-08002B2CF9AE}" pid="15" name="Objective-VersionId">
    <vt:lpwstr>vA5552050</vt:lpwstr>
  </property>
  <property fmtid="{D5CDD505-2E9C-101B-9397-08002B2CF9AE}" pid="16" name="Objective-Version">
    <vt:lpwstr>3.1</vt:lpwstr>
  </property>
  <property fmtid="{D5CDD505-2E9C-101B-9397-08002B2CF9AE}" pid="17" name="Objective-VersionNumber">
    <vt:r8>4</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Business Unit">
    <vt:lpwstr/>
  </property>
  <property fmtid="{D5CDD505-2E9C-101B-9397-08002B2CF9AE}" pid="23" name="Objective-Document Type">
    <vt:lpwstr/>
  </property>
  <property fmtid="{D5CDD505-2E9C-101B-9397-08002B2CF9AE}" pid="24" name="Objective-Comment">
    <vt:lpwstr/>
  </property>
  <property fmtid="{D5CDD505-2E9C-101B-9397-08002B2CF9AE}" pid="25" name="Objective-Business Unit [system]">
    <vt:lpwstr/>
  </property>
  <property fmtid="{D5CDD505-2E9C-101B-9397-08002B2CF9AE}" pid="26" name="Objective-Document Type [system]">
    <vt:lpwstr/>
  </property>
  <property fmtid="{D5CDD505-2E9C-101B-9397-08002B2CF9AE}" pid="27" name="ContentTypeId">
    <vt:lpwstr>0x01010017FE373629C2F5499D71274B9E7ED099</vt:lpwstr>
  </property>
  <property fmtid="{D5CDD505-2E9C-101B-9397-08002B2CF9AE}" pid="28" name="Resource Type">
    <vt:lpwstr>9;#Template|b49aac97-371d-45de-a18c-a37b3d9373f2</vt:lpwstr>
  </property>
  <property fmtid="{D5CDD505-2E9C-101B-9397-08002B2CF9AE}" pid="29" name="Business Function">
    <vt:lpwstr>4;#Communications|ebfa68f9-99ac-4a15-977d-70797f380c00</vt:lpwstr>
  </property>
  <property fmtid="{D5CDD505-2E9C-101B-9397-08002B2CF9AE}" pid="30" name="MediaServiceImageTags">
    <vt:lpwstr/>
  </property>
  <property fmtid="{D5CDD505-2E9C-101B-9397-08002B2CF9AE}" pid="31" name="_dlc_DocIdItemGuid">
    <vt:lpwstr>ae97d707-2f71-4920-92b7-94385055e678</vt:lpwstr>
  </property>
  <property fmtid="{D5CDD505-2E9C-101B-9397-08002B2CF9AE}" pid="32" name="Resource_x0020_Type">
    <vt:lpwstr>9;#Template|b49aac97-371d-45de-a18c-a37b3d9373f2</vt:lpwstr>
  </property>
  <property fmtid="{D5CDD505-2E9C-101B-9397-08002B2CF9AE}" pid="33" name="Business_x0020_Function">
    <vt:lpwstr>4;#Communications|ebfa68f9-99ac-4a15-977d-70797f380c00</vt:lpwstr>
  </property>
</Properties>
</file>