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54BE" w14:textId="2E4403C1" w:rsidR="006D657C" w:rsidRPr="00556B18" w:rsidRDefault="00F65DC4">
      <w:pPr>
        <w:pStyle w:val="Body"/>
        <w:rPr>
          <w:rFonts w:ascii="Calibri" w:hAnsi="Calibri" w:cs="Calibri"/>
          <w:b/>
          <w:bCs/>
          <w:color w:val="auto"/>
        </w:rPr>
      </w:pPr>
      <w:r w:rsidRPr="00556B18">
        <w:rPr>
          <w:rFonts w:ascii="Calibri" w:hAnsi="Calibri" w:cs="Calibri"/>
          <w:b/>
          <w:bCs/>
          <w:color w:val="auto"/>
        </w:rPr>
        <w:t>Around the Bay</w:t>
      </w:r>
      <w:r w:rsidR="00556B18">
        <w:rPr>
          <w:rFonts w:ascii="Calibri" w:hAnsi="Calibri" w:cs="Calibri"/>
          <w:b/>
          <w:bCs/>
          <w:color w:val="auto"/>
        </w:rPr>
        <w:t xml:space="preserve"> – November 2020</w:t>
      </w:r>
    </w:p>
    <w:p w14:paraId="3DDFD344" w14:textId="77777777" w:rsidR="006D657C" w:rsidRPr="00556B18" w:rsidRDefault="006D657C">
      <w:pPr>
        <w:pStyle w:val="Body"/>
        <w:rPr>
          <w:rFonts w:ascii="Calibri" w:hAnsi="Calibri" w:cs="Calibri"/>
          <w:b/>
          <w:bCs/>
          <w:color w:val="auto"/>
        </w:rPr>
      </w:pPr>
    </w:p>
    <w:p w14:paraId="1C814FD4" w14:textId="77777777" w:rsidR="00556B18" w:rsidRPr="00556B18" w:rsidRDefault="00556B18">
      <w:pPr>
        <w:pStyle w:val="Body"/>
        <w:rPr>
          <w:rFonts w:ascii="Calibri" w:hAnsi="Calibri" w:cs="Calibri"/>
          <w:b/>
          <w:bCs/>
          <w:color w:val="auto"/>
        </w:rPr>
      </w:pPr>
    </w:p>
    <w:p w14:paraId="3F817829" w14:textId="466AA1B0" w:rsidR="00556B18" w:rsidRPr="009F7AE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FF0DA4">
        <w:rPr>
          <w:rFonts w:ascii="Calibri" w:hAnsi="Calibri" w:cs="Calibri"/>
          <w:b/>
          <w:bCs/>
          <w:color w:val="0070C0"/>
          <w:sz w:val="22"/>
          <w:szCs w:val="22"/>
          <w:lang w:val="en-AU" w:eastAsia="en-AU"/>
        </w:rPr>
        <w:t>Congratulations to Hobsons</w:t>
      </w:r>
      <w:r w:rsidRPr="00FF0DA4">
        <w:rPr>
          <w:rFonts w:ascii="Calibri" w:hAnsi="Calibri" w:cs="Calibri"/>
          <w:b/>
          <w:bCs/>
          <w:color w:val="0070C0"/>
          <w:sz w:val="22"/>
          <w:szCs w:val="22"/>
          <w:lang w:val="en-AU" w:eastAsia="en-AU"/>
        </w:rPr>
        <w:t xml:space="preserve"> </w:t>
      </w:r>
      <w:r w:rsidRPr="00FF0DA4">
        <w:rPr>
          <w:rFonts w:ascii="Calibri" w:hAnsi="Calibri" w:cs="Calibri"/>
          <w:b/>
          <w:bCs/>
          <w:color w:val="0070C0"/>
          <w:sz w:val="22"/>
          <w:szCs w:val="22"/>
          <w:lang w:val="en-AU" w:eastAsia="en-AU"/>
        </w:rPr>
        <w:t>Bay’s newly elected Councillors</w:t>
      </w:r>
    </w:p>
    <w:p w14:paraId="75EC0E7B" w14:textId="53658B33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The community has spoken and the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Hobsons Bay Councillor group for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the 2020-24 Council Term has been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declared and sworn in.</w:t>
      </w:r>
    </w:p>
    <w:p w14:paraId="1EDB8AC6" w14:textId="0E905A45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Detailed profiles of the group will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be available soon on Council’s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website. To view the election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results, visit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www.vec.vic.gov.au</w:t>
      </w:r>
    </w:p>
    <w:p w14:paraId="1F986264" w14:textId="7777777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</w:p>
    <w:p w14:paraId="1D2DD95E" w14:textId="43058921" w:rsidR="00556B18" w:rsidRPr="009F7AE8" w:rsidRDefault="00556B18" w:rsidP="009F7AE8">
      <w:pPr>
        <w:pStyle w:val="Body"/>
        <w:spacing w:after="120"/>
        <w:rPr>
          <w:rFonts w:ascii="Calibri" w:hAnsi="Calibri" w:cs="Calibri"/>
          <w:color w:val="auto"/>
          <w:lang w:val="en-AU"/>
        </w:rPr>
      </w:pPr>
      <w:r w:rsidRPr="00FF0DA4">
        <w:rPr>
          <w:rFonts w:ascii="Calibri" w:hAnsi="Calibri" w:cs="Calibri"/>
          <w:b/>
          <w:bCs/>
          <w:color w:val="0070C0"/>
          <w:lang w:val="en-AU"/>
        </w:rPr>
        <w:t>Council facilities reopen and some face to face services resume</w:t>
      </w:r>
    </w:p>
    <w:p w14:paraId="5DD8CEEE" w14:textId="72706F8A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As restrictions ease around the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state, Council has reopened several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venues and resumed some face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-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to-face services. While we look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forward to welcoming everyone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back, it’s critical that we remain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vigilant as we settle into a ‘COVID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safe’ lifestyle. Please maintain a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1.5m distance from others, wear a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mask, practice good hygiene and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stay home if you are experiencing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any symptoms. While many venues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and services have reopened,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Council’s services can still be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accessed from home.</w:t>
      </w:r>
    </w:p>
    <w:p w14:paraId="5AC9DBCE" w14:textId="78567A59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Libraries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reopened on Monday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9 November with amended hours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from 1pm to 6pm Monday to Friday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and 10am to 1pm on Saturday.</w:t>
      </w:r>
    </w:p>
    <w:p w14:paraId="69CF0054" w14:textId="73589889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Each branch will have a </w:t>
      </w:r>
      <w:proofErr w:type="gramStart"/>
      <w:r w:rsidRPr="00556B18">
        <w:rPr>
          <w:rFonts w:ascii="Calibri" w:hAnsi="Calibri" w:cs="Calibri"/>
          <w:sz w:val="22"/>
          <w:szCs w:val="22"/>
          <w:lang w:val="en-AU" w:eastAsia="en-AU"/>
        </w:rPr>
        <w:t>10 person</w:t>
      </w:r>
      <w:proofErr w:type="gramEnd"/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customer limit and masks will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be required upon entry, as too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will be the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canning of library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membership cards.</w:t>
      </w:r>
    </w:p>
    <w:p w14:paraId="7594B568" w14:textId="5DFF4AC0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Our face to face customer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service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at the Hobsons Bay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Civic Centre also reopened on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Monday 9 November. Staff will be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available during business hours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Monday to Friday from 8.30am to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5pm at the Civic Centre, however,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the community can continue to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contact customer service on 1300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179 944 or at customerservice@hobsonsbay.vic.gov.au.</w:t>
      </w:r>
    </w:p>
    <w:p w14:paraId="1850F5AF" w14:textId="2EE9D82F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Council managed community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centres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at Newport, Laverton and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Seabrook will remain closed to the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public, except for essential public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support services. The library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within the Newport Community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Hub will be open.</w:t>
      </w:r>
    </w:p>
    <w:p w14:paraId="4E7AB3F9" w14:textId="1B3E4B8D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Immunisations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will continue to be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provided through two sessions per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week at Williamstown Town Hall an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d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the Laverton Community Hub until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March 2021. Bookings must be made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online at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www.hobsonsbay.vic.gov.au/Immunisation.</w:t>
      </w:r>
    </w:p>
    <w:p w14:paraId="7675F931" w14:textId="54791172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Maternal and Child Health Services</w:t>
      </w:r>
      <w:r w:rsidR="009F7AE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(MCH) will return to full length centre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consultations, with minimal home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visits to be conducted (excluding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vulnerable families). Enhanced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MCH and 3.5-year-old visits will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be conducted via telehealth with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additional centre appointments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offered as required. Parent groups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will remain online until 2021.</w:t>
      </w:r>
    </w:p>
    <w:p w14:paraId="7307E6B8" w14:textId="150EA12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Meals on Wheels Food Services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will continue to be delivered via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 contactless method. Home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maintenance services for urgent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jobs will gradually increase.</w:t>
      </w:r>
    </w:p>
    <w:p w14:paraId="779E13BD" w14:textId="0C1101AF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The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Altona Sports Centre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is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now open for indoor training only.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Activity is restricted to players and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one </w:t>
      </w:r>
      <w:proofErr w:type="gramStart"/>
      <w:r w:rsidRPr="00556B18">
        <w:rPr>
          <w:rFonts w:ascii="Calibri" w:hAnsi="Calibri" w:cs="Calibri"/>
          <w:sz w:val="22"/>
          <w:szCs w:val="22"/>
          <w:lang w:val="en-AU" w:eastAsia="en-AU"/>
        </w:rPr>
        <w:t>coach,</w:t>
      </w:r>
      <w:proofErr w:type="gramEnd"/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spectators are not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permitted. </w:t>
      </w:r>
      <w:proofErr w:type="spellStart"/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Bayfit</w:t>
      </w:r>
      <w:proofErr w:type="spellEnd"/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Leisure Centre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and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Laverton Swim and Fitness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Centre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have reopened with COVID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Safe Plans and will be subject to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attendance restrictions.</w:t>
      </w:r>
    </w:p>
    <w:p w14:paraId="4025FF31" w14:textId="6D82EE1E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•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Hobsons Bay UP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(Yout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h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Services) will continue to offer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youth services online, including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youth engagement and leadership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programs, as well as the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counselling service.</w:t>
      </w:r>
    </w:p>
    <w:p w14:paraId="16D0F0AB" w14:textId="4C4EDFDA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• In addition to the reopening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of playgrounds, outdoor gym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equipment and skate parks,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public barbecues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have now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been switched back on and will be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cleaned daily.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Drinking fountains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have also been reactivated.</w:t>
      </w:r>
    </w:p>
    <w:p w14:paraId="780FCB72" w14:textId="7030149B" w:rsidR="006D657C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For full details on all changes to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services, visit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www.hobsonsbay.vic.gov.au/coronavirus</w:t>
      </w:r>
    </w:p>
    <w:p w14:paraId="0BE73E86" w14:textId="41564098" w:rsidR="00556B18" w:rsidRPr="00556B18" w:rsidRDefault="00556B18" w:rsidP="009F7AE8">
      <w:pPr>
        <w:pStyle w:val="Body"/>
        <w:spacing w:after="120"/>
        <w:rPr>
          <w:rFonts w:ascii="Calibri" w:hAnsi="Calibri" w:cs="Calibri"/>
          <w:b/>
          <w:bCs/>
          <w:color w:val="auto"/>
        </w:rPr>
      </w:pPr>
    </w:p>
    <w:p w14:paraId="174A3BA2" w14:textId="2AEBA079" w:rsidR="00556B18" w:rsidRPr="00556B18" w:rsidRDefault="00556B18" w:rsidP="009F7AE8">
      <w:pPr>
        <w:pStyle w:val="Body"/>
        <w:spacing w:after="120"/>
        <w:rPr>
          <w:rFonts w:ascii="Calibri" w:hAnsi="Calibri" w:cs="Calibri"/>
          <w:b/>
          <w:bCs/>
          <w:color w:val="auto"/>
        </w:rPr>
      </w:pPr>
      <w:r w:rsidRPr="00FF0DA4">
        <w:rPr>
          <w:rFonts w:ascii="Calibri" w:hAnsi="Calibri" w:cs="Calibri"/>
          <w:b/>
          <w:bCs/>
          <w:color w:val="0070C0"/>
        </w:rPr>
        <w:t>Hobsons Bay Has Heart Outdoors</w:t>
      </w:r>
    </w:p>
    <w:p w14:paraId="4D6319B3" w14:textId="0A2483AD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As local businesses </w:t>
      </w:r>
      <w:proofErr w:type="gramStart"/>
      <w:r w:rsidRPr="00556B18">
        <w:rPr>
          <w:rFonts w:ascii="Calibri" w:hAnsi="Calibri" w:cs="Calibri"/>
          <w:sz w:val="22"/>
          <w:szCs w:val="22"/>
          <w:lang w:val="en-AU" w:eastAsia="en-AU"/>
        </w:rPr>
        <w:t>reopen</w:t>
      </w:r>
      <w:proofErr w:type="gramEnd"/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we are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working closely with local traders to create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larger trading spaces through plaza style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outdoor areas.</w:t>
      </w:r>
    </w:p>
    <w:p w14:paraId="280122C9" w14:textId="0F799B09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As part of the Hobsons Bay Business has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Heart Outdoor program, we have identified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Nelson Place, Harrington Square, Pier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Street, Borrack Square and Aviation Road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as locations for plaza style areas, with road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space provided to pedestrians and trading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areas with outdoor tables, chairs, shade,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planter boxes and signage.</w:t>
      </w:r>
    </w:p>
    <w:p w14:paraId="1337283B" w14:textId="18741160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Precincts across Hobsons Bay are also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being transformed with extended outdoor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trading.</w:t>
      </w:r>
    </w:p>
    <w:p w14:paraId="4C917817" w14:textId="0C0903B0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You can visit participating outdoor trading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locations across Hobsons Bay until the end</w:t>
      </w:r>
    </w:p>
    <w:p w14:paraId="03B8EACB" w14:textId="7777777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of March 2021.</w:t>
      </w:r>
    </w:p>
    <w:p w14:paraId="15DE7D30" w14:textId="3B357E0B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For details, visit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www.hobsonsbay.vic.gov.au/HBBHHOutdoors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or view regular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updates on our social media channels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(Facebook, Twitter, Instagram).</w:t>
      </w:r>
    </w:p>
    <w:p w14:paraId="10FCDCDD" w14:textId="77777777" w:rsidR="006D657C" w:rsidRPr="00556B18" w:rsidRDefault="006D657C" w:rsidP="009F7AE8">
      <w:pPr>
        <w:pStyle w:val="Body"/>
        <w:spacing w:after="120"/>
        <w:rPr>
          <w:rFonts w:ascii="Calibri" w:hAnsi="Calibri" w:cs="Calibri"/>
          <w:color w:val="auto"/>
        </w:rPr>
      </w:pPr>
    </w:p>
    <w:p w14:paraId="6F7682C5" w14:textId="2C780133" w:rsidR="006D657C" w:rsidRPr="00556B18" w:rsidRDefault="00F65DC4" w:rsidP="009F7AE8">
      <w:pPr>
        <w:pStyle w:val="Body"/>
        <w:spacing w:after="120"/>
        <w:rPr>
          <w:rFonts w:ascii="Calibri" w:hAnsi="Calibri" w:cs="Calibri"/>
          <w:b/>
          <w:bCs/>
          <w:color w:val="auto"/>
        </w:rPr>
      </w:pPr>
      <w:r w:rsidRPr="00FF0DA4">
        <w:rPr>
          <w:rFonts w:ascii="Calibri" w:hAnsi="Calibri" w:cs="Calibri"/>
          <w:b/>
          <w:bCs/>
          <w:color w:val="0070C0"/>
        </w:rPr>
        <w:t>Recycling 2.0</w:t>
      </w:r>
    </w:p>
    <w:p w14:paraId="23F23CAE" w14:textId="26367E2B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Looking for a fun way to entertain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your school-aged kids at home? Get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your kids thinking about resources,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waste and recycling choices that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help your household to reduce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waste in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Recycling 2.0’s Pollution</w:t>
      </w:r>
    </w:p>
    <w:p w14:paraId="1F0EB12F" w14:textId="7777777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Solution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competition!</w:t>
      </w:r>
    </w:p>
    <w:p w14:paraId="2EDBDA4C" w14:textId="79CBA33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Meanwhile, have you started your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spring clean and have household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chemicals you need to get rid of?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Recycle them safely at the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Detox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Your Home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event at the Operations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Centre in Altona on Saturday 14</w:t>
      </w:r>
    </w:p>
    <w:p w14:paraId="4352718C" w14:textId="7777777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November from 9am to 2pm.</w:t>
      </w:r>
    </w:p>
    <w:p w14:paraId="3A715EF4" w14:textId="19E0631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Finally, are you clearing out your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house and have household items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you’d like to sell? Council has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partnered with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Garage Sale Trail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help Hobsons Bay residents hold a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virtual or at-home garage sale.</w:t>
      </w:r>
    </w:p>
    <w:p w14:paraId="3083B2E2" w14:textId="6C24C40C" w:rsidR="006D657C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proofErr w:type="gramStart"/>
      <w:r w:rsidRPr="00556B18">
        <w:rPr>
          <w:rFonts w:ascii="Calibri" w:hAnsi="Calibri" w:cs="Calibri"/>
          <w:sz w:val="22"/>
          <w:szCs w:val="22"/>
          <w:lang w:val="en-AU" w:eastAsia="en-AU"/>
        </w:rPr>
        <w:t>All of</w:t>
      </w:r>
      <w:proofErr w:type="gramEnd"/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the details for these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three great events are at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www.hobsonsbay.vic.gov.au/recycling</w:t>
      </w:r>
    </w:p>
    <w:p w14:paraId="38F16977" w14:textId="77777777" w:rsidR="006D657C" w:rsidRPr="00556B18" w:rsidRDefault="006D657C" w:rsidP="009F7AE8">
      <w:pPr>
        <w:pStyle w:val="Body"/>
        <w:spacing w:after="120"/>
        <w:rPr>
          <w:rFonts w:ascii="Calibri" w:hAnsi="Calibri" w:cs="Calibri"/>
          <w:b/>
          <w:bCs/>
          <w:color w:val="auto"/>
        </w:rPr>
      </w:pPr>
    </w:p>
    <w:p w14:paraId="2EE0E246" w14:textId="3A3724DC" w:rsidR="00556B18" w:rsidRPr="00556B18" w:rsidRDefault="00F65DC4" w:rsidP="009F7AE8">
      <w:pPr>
        <w:pStyle w:val="Body"/>
        <w:spacing w:after="120"/>
        <w:rPr>
          <w:rFonts w:ascii="Calibri" w:hAnsi="Calibri" w:cs="Calibri"/>
          <w:b/>
          <w:bCs/>
          <w:color w:val="auto"/>
        </w:rPr>
      </w:pPr>
      <w:r w:rsidRPr="00FF0DA4">
        <w:rPr>
          <w:rFonts w:ascii="Calibri" w:hAnsi="Calibri" w:cs="Calibri"/>
          <w:b/>
          <w:bCs/>
          <w:color w:val="0070C0"/>
        </w:rPr>
        <w:t>Better Places</w:t>
      </w:r>
    </w:p>
    <w:p w14:paraId="26A430F6" w14:textId="02554ABA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Do you have a vision for Spotswood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or South Kingsville? Are there ideas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that you would like to see in the area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that will celebrate and enhance the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look and feel of the neighbourhood?</w:t>
      </w:r>
    </w:p>
    <w:p w14:paraId="2B8CB984" w14:textId="7C58177D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Until Sunday 13 December, Council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is inviting Spotswood and South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Kingsville residents, businesses and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visitors to have a say on the future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direction of their suburbs as part of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the Better Places project.</w:t>
      </w:r>
    </w:p>
    <w:p w14:paraId="11668C90" w14:textId="071B1FD1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Residents and businesses are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being asked to identify what they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love about Spotswood and South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Kingsville, what they would change,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and any big ideas they see for their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neighbourhood.</w:t>
      </w:r>
    </w:p>
    <w:p w14:paraId="3C35C51C" w14:textId="3DD2AB6B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The feedback will be used to define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 shared vision for the future and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 place guide that will identify and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prioritise projects.</w:t>
      </w:r>
    </w:p>
    <w:p w14:paraId="5C269E67" w14:textId="0E1FAD9A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lang w:val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Have your say at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participate.hobsonsbay.vic.gov.au/betterplaces-spotswood-and-southkingsville</w:t>
      </w:r>
    </w:p>
    <w:p w14:paraId="25149043" w14:textId="77777777" w:rsidR="006D657C" w:rsidRPr="00556B18" w:rsidRDefault="006D657C" w:rsidP="009F7AE8">
      <w:pPr>
        <w:pStyle w:val="Body"/>
        <w:spacing w:after="120"/>
        <w:rPr>
          <w:rFonts w:ascii="Calibri" w:hAnsi="Calibri" w:cs="Calibri"/>
          <w:b/>
          <w:bCs/>
          <w:color w:val="auto"/>
        </w:rPr>
      </w:pPr>
    </w:p>
    <w:p w14:paraId="19986613" w14:textId="037B5239" w:rsidR="00556B18" w:rsidRPr="00FF0DA4" w:rsidRDefault="00FF0DA4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FF0DA4">
        <w:rPr>
          <w:rFonts w:ascii="Calibri" w:hAnsi="Calibri" w:cs="Calibri"/>
          <w:b/>
          <w:bCs/>
          <w:color w:val="0070C0"/>
          <w:sz w:val="22"/>
          <w:szCs w:val="22"/>
          <w:lang w:val="en-AU" w:eastAsia="en-AU"/>
        </w:rPr>
        <w:t>Local Transport Plans</w:t>
      </w:r>
    </w:p>
    <w:p w14:paraId="0916C26B" w14:textId="1B985D8A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Calling on all cyclists, drivers,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pedestrians and public transport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users. Council is developing Local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Area Movement Plans (LAMPs) for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Brooklyn, Altona North, Newport,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South Kingsville, Spotswood and</w:t>
      </w:r>
    </w:p>
    <w:p w14:paraId="492D37EC" w14:textId="7777777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Williamstown North.</w:t>
      </w:r>
    </w:p>
    <w:p w14:paraId="69ED271B" w14:textId="7572EEA7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These LAMPs aim to improve the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way our community travels through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our city on roads, public transport,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the cycling network and footpaths.</w:t>
      </w:r>
    </w:p>
    <w:p w14:paraId="081C7C83" w14:textId="0E68443B" w:rsidR="00556B18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AU" w:eastAsia="en-AU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>Tell us about your experiences so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we can ensure the LAMPs address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local challenges and constraints.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This feedback will add to previous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community input and will guide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Pr="00556B18">
        <w:rPr>
          <w:rFonts w:ascii="Calibri" w:hAnsi="Calibri" w:cs="Calibri"/>
          <w:sz w:val="22"/>
          <w:szCs w:val="22"/>
          <w:lang w:val="en-AU" w:eastAsia="en-AU"/>
        </w:rPr>
        <w:t>Council’s planning over the next five</w:t>
      </w:r>
      <w:r w:rsidR="00FF0DA4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bookmarkStart w:id="0" w:name="_GoBack"/>
      <w:bookmarkEnd w:id="0"/>
      <w:r w:rsidRPr="00556B18">
        <w:rPr>
          <w:rFonts w:ascii="Calibri" w:hAnsi="Calibri" w:cs="Calibri"/>
          <w:sz w:val="22"/>
          <w:szCs w:val="22"/>
          <w:lang w:val="en-AU" w:eastAsia="en-AU"/>
        </w:rPr>
        <w:t>years.</w:t>
      </w:r>
    </w:p>
    <w:p w14:paraId="5492B5B8" w14:textId="6A80487A" w:rsidR="006D657C" w:rsidRPr="00556B18" w:rsidRDefault="00556B18" w:rsidP="009F7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556B18">
        <w:rPr>
          <w:rFonts w:ascii="Calibri" w:hAnsi="Calibri" w:cs="Calibri"/>
          <w:sz w:val="22"/>
          <w:szCs w:val="22"/>
          <w:lang w:val="en-AU" w:eastAsia="en-AU"/>
        </w:rPr>
        <w:t xml:space="preserve">We’re going live soon at </w:t>
      </w:r>
      <w:r w:rsidRPr="00556B18">
        <w:rPr>
          <w:rFonts w:ascii="Calibri" w:hAnsi="Calibri" w:cs="Calibri"/>
          <w:b/>
          <w:bCs/>
          <w:sz w:val="22"/>
          <w:szCs w:val="22"/>
          <w:lang w:val="en-AU" w:eastAsia="en-AU"/>
        </w:rPr>
        <w:t>participate.hobsonsbay.vic.gov.au</w:t>
      </w:r>
    </w:p>
    <w:p w14:paraId="1B523ACC" w14:textId="77777777" w:rsidR="006D657C" w:rsidRDefault="006D657C" w:rsidP="009F7AE8">
      <w:pPr>
        <w:pStyle w:val="Body"/>
        <w:spacing w:after="120"/>
      </w:pPr>
    </w:p>
    <w:p w14:paraId="3CA66D9D" w14:textId="77777777" w:rsidR="006D657C" w:rsidRDefault="006D657C" w:rsidP="009F7AE8">
      <w:pPr>
        <w:pStyle w:val="Body"/>
        <w:spacing w:after="120"/>
      </w:pPr>
    </w:p>
    <w:p w14:paraId="57C80124" w14:textId="77777777" w:rsidR="006D657C" w:rsidRDefault="006D657C" w:rsidP="009F7AE8">
      <w:pPr>
        <w:pStyle w:val="Body"/>
        <w:spacing w:after="120"/>
      </w:pPr>
    </w:p>
    <w:p w14:paraId="2EE0AB81" w14:textId="77777777" w:rsidR="006D657C" w:rsidRDefault="00F65DC4" w:rsidP="009F7AE8">
      <w:pPr>
        <w:pStyle w:val="Body"/>
        <w:spacing w:after="120"/>
      </w:pPr>
      <w:r>
        <w:t xml:space="preserve"> </w:t>
      </w:r>
    </w:p>
    <w:sectPr w:rsidR="006D657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87F1" w14:textId="77777777" w:rsidR="00000000" w:rsidRDefault="00F65DC4">
      <w:r>
        <w:separator/>
      </w:r>
    </w:p>
  </w:endnote>
  <w:endnote w:type="continuationSeparator" w:id="0">
    <w:p w14:paraId="0FEA8E28" w14:textId="77777777" w:rsidR="00000000" w:rsidRDefault="00F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D263" w14:textId="77777777" w:rsidR="006D657C" w:rsidRDefault="006D65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3D24" w14:textId="77777777" w:rsidR="00000000" w:rsidRDefault="00F65DC4">
      <w:r>
        <w:separator/>
      </w:r>
    </w:p>
  </w:footnote>
  <w:footnote w:type="continuationSeparator" w:id="0">
    <w:p w14:paraId="6F120970" w14:textId="77777777" w:rsidR="00000000" w:rsidRDefault="00F6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DB9B" w14:textId="77777777" w:rsidR="006D657C" w:rsidRDefault="006D65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7C"/>
    <w:rsid w:val="00556B18"/>
    <w:rsid w:val="006D657C"/>
    <w:rsid w:val="009F7AE8"/>
    <w:rsid w:val="00F65DC4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ABEC"/>
  <w15:docId w15:val="{E515DF46-A656-42D6-87FE-2A57B10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5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A3439211</value>
    </field>
    <field name="Objective-Title">
      <value order="0">Around Bay - November 2020</value>
    </field>
    <field name="Objective-Description">
      <value order="0"/>
    </field>
    <field name="Objective-CreationStamp">
      <value order="0">2020-11-09T11:50:46Z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2020-11-18T01:57:22Z</value>
    </field>
    <field name="Objective-Owner">
      <value order="0">Brooke Valente</value>
    </field>
    <field name="Objective-Path">
      <value order="0">Objective Global Folder:.Communications:Publications:Around the Bay:2020 Around the Bay Publication - Communications</value>
    </field>
    <field name="Objective-Parent">
      <value order="0">2020 Around the Bay Publication - Communications</value>
    </field>
    <field name="Objective-State">
      <value order="0">Being Edited</value>
    </field>
    <field name="Objective-VersionId">
      <value order="0">vA5375574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qA227394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 Bay City Council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Valente</dc:creator>
  <cp:lastModifiedBy>Brooke Valente</cp:lastModifiedBy>
  <cp:revision>2</cp:revision>
  <dcterms:created xsi:type="dcterms:W3CDTF">2020-11-18T02:42:00Z</dcterms:created>
  <dcterms:modified xsi:type="dcterms:W3CDTF">2020-11-18T02:42:00Z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A3439211</vt:lpwstr>
  </property>
  <property fmtid="{D5CDD505-2E9C-101B-9397-08002B2CF9AE}" pid="4" name="Objective-Title">
    <vt:lpwstr>Around Bay - November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2020-11-09T11:51:02Z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2020-11-18T01:57:22Z</vt:filetime>
  </property>
  <property fmtid="{D5CDD505-2E9C-101B-9397-08002B2CF9AE}" pid="11" name="Objective-Owner">
    <vt:lpwstr>Brooke Valente</vt:lpwstr>
  </property>
  <property fmtid="{D5CDD505-2E9C-101B-9397-08002B2CF9AE}" pid="12" name="Objective-Path">
    <vt:lpwstr>Objective Global Folder:.Communications:Publications:Around the Bay:2020 Around the Bay Publication - Communications:</vt:lpwstr>
  </property>
  <property fmtid="{D5CDD505-2E9C-101B-9397-08002B2CF9AE}" pid="13" name="Objective-Parent">
    <vt:lpwstr>2020 Around the Bay Publication - Communications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vA5375574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qA227394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